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E1025" w14:textId="1641298A" w:rsidR="007818CA" w:rsidRPr="00F50DB5" w:rsidRDefault="00EF0136" w:rsidP="00364E2A">
      <w:pPr>
        <w:spacing w:line="240" w:lineRule="auto"/>
        <w:jc w:val="center"/>
        <w:rPr>
          <w:rFonts w:ascii="Garamond" w:hAnsi="Garamond"/>
          <w:b/>
          <w:bCs/>
          <w:sz w:val="24"/>
          <w:szCs w:val="24"/>
        </w:rPr>
      </w:pPr>
      <w:r w:rsidRPr="00F50DB5">
        <w:rPr>
          <w:rFonts w:ascii="Garamond" w:hAnsi="Garamond"/>
          <w:b/>
          <w:bCs/>
          <w:sz w:val="24"/>
          <w:szCs w:val="24"/>
        </w:rPr>
        <w:t>Norco Girls Softball</w:t>
      </w:r>
    </w:p>
    <w:p w14:paraId="5CE354B2" w14:textId="5EA69C24" w:rsidR="00EF0136" w:rsidRPr="00F50DB5" w:rsidRDefault="00EF0136" w:rsidP="00364E2A">
      <w:pPr>
        <w:spacing w:line="240" w:lineRule="auto"/>
        <w:jc w:val="center"/>
        <w:rPr>
          <w:rFonts w:ascii="Garamond" w:hAnsi="Garamond"/>
          <w:b/>
          <w:bCs/>
          <w:sz w:val="24"/>
          <w:szCs w:val="24"/>
        </w:rPr>
      </w:pPr>
      <w:r w:rsidRPr="00F50DB5">
        <w:rPr>
          <w:rFonts w:ascii="Garamond" w:hAnsi="Garamond"/>
          <w:b/>
          <w:bCs/>
          <w:sz w:val="24"/>
          <w:szCs w:val="24"/>
        </w:rPr>
        <w:t>Return to Play</w:t>
      </w:r>
      <w:r w:rsidR="00C37496" w:rsidRPr="00F50DB5">
        <w:rPr>
          <w:rFonts w:ascii="Garamond" w:hAnsi="Garamond"/>
          <w:b/>
          <w:bCs/>
          <w:sz w:val="24"/>
          <w:szCs w:val="24"/>
        </w:rPr>
        <w:t xml:space="preserve"> Guidelines</w:t>
      </w:r>
    </w:p>
    <w:p w14:paraId="05B2CD03" w14:textId="09E26146" w:rsidR="00EF0136" w:rsidRPr="00F50DB5" w:rsidRDefault="00EF0136" w:rsidP="00364E2A">
      <w:pPr>
        <w:spacing w:line="240" w:lineRule="auto"/>
        <w:jc w:val="center"/>
        <w:rPr>
          <w:rFonts w:ascii="Garamond" w:hAnsi="Garamond"/>
          <w:b/>
          <w:bCs/>
          <w:sz w:val="24"/>
          <w:szCs w:val="24"/>
        </w:rPr>
      </w:pPr>
      <w:r w:rsidRPr="00F50DB5">
        <w:rPr>
          <w:rFonts w:ascii="Garamond" w:hAnsi="Garamond"/>
          <w:b/>
          <w:bCs/>
          <w:sz w:val="24"/>
          <w:szCs w:val="24"/>
        </w:rPr>
        <w:t>March 4, 2021</w:t>
      </w:r>
    </w:p>
    <w:p w14:paraId="4CBA72A0" w14:textId="27CC46CF" w:rsidR="000F746D" w:rsidRPr="002F180F" w:rsidRDefault="000F746D" w:rsidP="00364E2A">
      <w:pPr>
        <w:spacing w:line="240" w:lineRule="auto"/>
        <w:jc w:val="center"/>
        <w:rPr>
          <w:rFonts w:ascii="Garamond" w:hAnsi="Garamond"/>
          <w:sz w:val="24"/>
          <w:szCs w:val="24"/>
        </w:rPr>
      </w:pPr>
    </w:p>
    <w:sdt>
      <w:sdtPr>
        <w:rPr>
          <w:rFonts w:ascii="Garamond" w:eastAsiaTheme="minorHAnsi" w:hAnsi="Garamond" w:cstheme="minorBidi"/>
          <w:color w:val="auto"/>
          <w:sz w:val="24"/>
          <w:szCs w:val="24"/>
        </w:rPr>
        <w:id w:val="695728019"/>
        <w:docPartObj>
          <w:docPartGallery w:val="Table of Contents"/>
          <w:docPartUnique/>
        </w:docPartObj>
      </w:sdtPr>
      <w:sdtEndPr>
        <w:rPr>
          <w:noProof/>
        </w:rPr>
      </w:sdtEndPr>
      <w:sdtContent>
        <w:p w14:paraId="787710E8" w14:textId="77777777" w:rsidR="00004889" w:rsidRPr="002F180F" w:rsidRDefault="004F79C2">
          <w:pPr>
            <w:pStyle w:val="TOCHeading"/>
            <w:rPr>
              <w:rFonts w:ascii="Garamond" w:hAnsi="Garamond"/>
              <w:color w:val="auto"/>
              <w:sz w:val="24"/>
              <w:szCs w:val="24"/>
            </w:rPr>
          </w:pPr>
          <w:r>
            <w:rPr>
              <w:rFonts w:ascii="Garamond" w:eastAsiaTheme="minorHAnsi" w:hAnsi="Garamond" w:cstheme="minorBidi"/>
              <w:color w:val="auto"/>
              <w:sz w:val="24"/>
              <w:szCs w:val="24"/>
            </w:rPr>
            <w:t xml:space="preserve">Table of </w:t>
          </w:r>
          <w:r w:rsidR="00004889" w:rsidRPr="002F180F">
            <w:rPr>
              <w:rFonts w:ascii="Garamond" w:hAnsi="Garamond"/>
              <w:color w:val="auto"/>
              <w:sz w:val="24"/>
              <w:szCs w:val="24"/>
            </w:rPr>
            <w:t>Contents</w:t>
          </w:r>
        </w:p>
        <w:p w14:paraId="3E409B46" w14:textId="6EF66D50" w:rsidR="00F50DB5" w:rsidRDefault="00004889">
          <w:pPr>
            <w:pStyle w:val="TOC3"/>
            <w:tabs>
              <w:tab w:val="right" w:leader="dot" w:pos="9350"/>
            </w:tabs>
            <w:rPr>
              <w:rFonts w:eastAsiaTheme="minorEastAsia"/>
              <w:noProof/>
            </w:rPr>
          </w:pPr>
          <w:r w:rsidRPr="002F180F">
            <w:rPr>
              <w:rFonts w:ascii="Garamond" w:hAnsi="Garamond"/>
              <w:sz w:val="24"/>
              <w:szCs w:val="24"/>
            </w:rPr>
            <w:fldChar w:fldCharType="begin"/>
          </w:r>
          <w:r w:rsidRPr="002F180F">
            <w:rPr>
              <w:rFonts w:ascii="Garamond" w:hAnsi="Garamond"/>
              <w:sz w:val="24"/>
              <w:szCs w:val="24"/>
            </w:rPr>
            <w:instrText xml:space="preserve"> TOC \o "1-3" \h \z \u </w:instrText>
          </w:r>
          <w:r w:rsidRPr="002F180F">
            <w:rPr>
              <w:rFonts w:ascii="Garamond" w:hAnsi="Garamond"/>
              <w:sz w:val="24"/>
              <w:szCs w:val="24"/>
            </w:rPr>
            <w:fldChar w:fldCharType="separate"/>
          </w:r>
          <w:hyperlink w:anchor="_Toc65916887" w:history="1">
            <w:r w:rsidR="00F50DB5" w:rsidRPr="00290DFE">
              <w:rPr>
                <w:rStyle w:val="Hyperlink"/>
                <w:rFonts w:ascii="Garamond" w:hAnsi="Garamond"/>
                <w:noProof/>
              </w:rPr>
              <w:t>UPDATED GUIDELINES</w:t>
            </w:r>
            <w:r w:rsidR="00F50DB5">
              <w:rPr>
                <w:noProof/>
                <w:webHidden/>
              </w:rPr>
              <w:tab/>
            </w:r>
            <w:r w:rsidR="00F50DB5">
              <w:rPr>
                <w:noProof/>
                <w:webHidden/>
              </w:rPr>
              <w:fldChar w:fldCharType="begin"/>
            </w:r>
            <w:r w:rsidR="00F50DB5">
              <w:rPr>
                <w:noProof/>
                <w:webHidden/>
              </w:rPr>
              <w:instrText xml:space="preserve"> PAGEREF _Toc65916887 \h </w:instrText>
            </w:r>
            <w:r w:rsidR="00F50DB5">
              <w:rPr>
                <w:noProof/>
                <w:webHidden/>
              </w:rPr>
            </w:r>
            <w:r w:rsidR="00F50DB5">
              <w:rPr>
                <w:noProof/>
                <w:webHidden/>
              </w:rPr>
              <w:fldChar w:fldCharType="separate"/>
            </w:r>
            <w:r w:rsidR="00F50DB5">
              <w:rPr>
                <w:noProof/>
                <w:webHidden/>
              </w:rPr>
              <w:t>2</w:t>
            </w:r>
            <w:r w:rsidR="00F50DB5">
              <w:rPr>
                <w:noProof/>
                <w:webHidden/>
              </w:rPr>
              <w:fldChar w:fldCharType="end"/>
            </w:r>
          </w:hyperlink>
        </w:p>
        <w:p w14:paraId="4F91909D" w14:textId="5007EA13" w:rsidR="00F50DB5" w:rsidRDefault="004F79C2">
          <w:pPr>
            <w:pStyle w:val="TOC3"/>
            <w:tabs>
              <w:tab w:val="right" w:leader="dot" w:pos="9350"/>
            </w:tabs>
            <w:rPr>
              <w:rFonts w:eastAsiaTheme="minorEastAsia"/>
              <w:noProof/>
            </w:rPr>
          </w:pPr>
          <w:hyperlink w:anchor="_Toc65916888" w:history="1">
            <w:r w:rsidR="00F50DB5" w:rsidRPr="00290DFE">
              <w:rPr>
                <w:rStyle w:val="Hyperlink"/>
                <w:rFonts w:ascii="Garamond" w:hAnsi="Garamond"/>
                <w:noProof/>
              </w:rPr>
              <w:t>TESTING</w:t>
            </w:r>
            <w:r w:rsidR="00F50DB5">
              <w:rPr>
                <w:noProof/>
                <w:webHidden/>
              </w:rPr>
              <w:tab/>
            </w:r>
            <w:r w:rsidR="00F50DB5">
              <w:rPr>
                <w:noProof/>
                <w:webHidden/>
              </w:rPr>
              <w:fldChar w:fldCharType="begin"/>
            </w:r>
            <w:r w:rsidR="00F50DB5">
              <w:rPr>
                <w:noProof/>
                <w:webHidden/>
              </w:rPr>
              <w:instrText xml:space="preserve"> PAGEREF _Toc65916888 \h </w:instrText>
            </w:r>
            <w:r w:rsidR="00F50DB5">
              <w:rPr>
                <w:noProof/>
                <w:webHidden/>
              </w:rPr>
            </w:r>
            <w:r w:rsidR="00F50DB5">
              <w:rPr>
                <w:noProof/>
                <w:webHidden/>
              </w:rPr>
              <w:fldChar w:fldCharType="separate"/>
            </w:r>
            <w:r w:rsidR="00F50DB5">
              <w:rPr>
                <w:noProof/>
                <w:webHidden/>
              </w:rPr>
              <w:t>2</w:t>
            </w:r>
            <w:r w:rsidR="00F50DB5">
              <w:rPr>
                <w:noProof/>
                <w:webHidden/>
              </w:rPr>
              <w:fldChar w:fldCharType="end"/>
            </w:r>
          </w:hyperlink>
        </w:p>
        <w:p w14:paraId="1E65BC1E" w14:textId="39A1435B" w:rsidR="00F50DB5" w:rsidRDefault="004F79C2">
          <w:pPr>
            <w:pStyle w:val="TOC3"/>
            <w:tabs>
              <w:tab w:val="right" w:leader="dot" w:pos="9350"/>
            </w:tabs>
            <w:rPr>
              <w:rFonts w:eastAsiaTheme="minorEastAsia"/>
              <w:noProof/>
            </w:rPr>
          </w:pPr>
          <w:hyperlink w:anchor="_Toc65916889" w:history="1">
            <w:r w:rsidR="00F50DB5" w:rsidRPr="00290DFE">
              <w:rPr>
                <w:rStyle w:val="Hyperlink"/>
                <w:rFonts w:ascii="Garamond" w:hAnsi="Garamond"/>
                <w:noProof/>
              </w:rPr>
              <w:t>GENERAL HEALTH AND SAFETY PROTOCOLS</w:t>
            </w:r>
            <w:r w:rsidR="00F50DB5">
              <w:rPr>
                <w:noProof/>
                <w:webHidden/>
              </w:rPr>
              <w:tab/>
            </w:r>
            <w:r w:rsidR="00F50DB5">
              <w:rPr>
                <w:noProof/>
                <w:webHidden/>
              </w:rPr>
              <w:fldChar w:fldCharType="begin"/>
            </w:r>
            <w:r w:rsidR="00F50DB5">
              <w:rPr>
                <w:noProof/>
                <w:webHidden/>
              </w:rPr>
              <w:instrText xml:space="preserve"> PAGEREF _Toc65916889 \h </w:instrText>
            </w:r>
            <w:r w:rsidR="00F50DB5">
              <w:rPr>
                <w:noProof/>
                <w:webHidden/>
              </w:rPr>
            </w:r>
            <w:r w:rsidR="00F50DB5">
              <w:rPr>
                <w:noProof/>
                <w:webHidden/>
              </w:rPr>
              <w:fldChar w:fldCharType="separate"/>
            </w:r>
            <w:r w:rsidR="00F50DB5">
              <w:rPr>
                <w:noProof/>
                <w:webHidden/>
              </w:rPr>
              <w:t>2</w:t>
            </w:r>
            <w:r w:rsidR="00F50DB5">
              <w:rPr>
                <w:noProof/>
                <w:webHidden/>
              </w:rPr>
              <w:fldChar w:fldCharType="end"/>
            </w:r>
          </w:hyperlink>
        </w:p>
        <w:p w14:paraId="3FEE7FA6" w14:textId="5DB248A5" w:rsidR="00F50DB5" w:rsidRDefault="004F79C2">
          <w:pPr>
            <w:pStyle w:val="TOC3"/>
            <w:tabs>
              <w:tab w:val="right" w:leader="dot" w:pos="9350"/>
            </w:tabs>
            <w:rPr>
              <w:rFonts w:eastAsiaTheme="minorEastAsia"/>
              <w:noProof/>
            </w:rPr>
          </w:pPr>
          <w:hyperlink w:anchor="_Toc65916890" w:history="1">
            <w:r w:rsidR="00F50DB5" w:rsidRPr="00290DFE">
              <w:rPr>
                <w:rStyle w:val="Hyperlink"/>
                <w:rFonts w:ascii="Garamond" w:hAnsi="Garamond"/>
                <w:noProof/>
              </w:rPr>
              <w:t>SPECTATORS</w:t>
            </w:r>
            <w:r w:rsidR="00F50DB5">
              <w:rPr>
                <w:noProof/>
                <w:webHidden/>
              </w:rPr>
              <w:tab/>
            </w:r>
            <w:r w:rsidR="00F50DB5">
              <w:rPr>
                <w:noProof/>
                <w:webHidden/>
              </w:rPr>
              <w:fldChar w:fldCharType="begin"/>
            </w:r>
            <w:r w:rsidR="00F50DB5">
              <w:rPr>
                <w:noProof/>
                <w:webHidden/>
              </w:rPr>
              <w:instrText xml:space="preserve"> PAGEREF _Toc65916890 \h </w:instrText>
            </w:r>
            <w:r w:rsidR="00F50DB5">
              <w:rPr>
                <w:noProof/>
                <w:webHidden/>
              </w:rPr>
            </w:r>
            <w:r w:rsidR="00F50DB5">
              <w:rPr>
                <w:noProof/>
                <w:webHidden/>
              </w:rPr>
              <w:fldChar w:fldCharType="separate"/>
            </w:r>
            <w:r w:rsidR="00F50DB5">
              <w:rPr>
                <w:noProof/>
                <w:webHidden/>
              </w:rPr>
              <w:t>3</w:t>
            </w:r>
            <w:r w:rsidR="00F50DB5">
              <w:rPr>
                <w:noProof/>
                <w:webHidden/>
              </w:rPr>
              <w:fldChar w:fldCharType="end"/>
            </w:r>
          </w:hyperlink>
        </w:p>
        <w:p w14:paraId="3BA3D859" w14:textId="50221A95" w:rsidR="00F50DB5" w:rsidRDefault="004F79C2">
          <w:pPr>
            <w:pStyle w:val="TOC3"/>
            <w:tabs>
              <w:tab w:val="right" w:leader="dot" w:pos="9350"/>
            </w:tabs>
            <w:rPr>
              <w:rFonts w:eastAsiaTheme="minorEastAsia"/>
              <w:noProof/>
            </w:rPr>
          </w:pPr>
          <w:hyperlink w:anchor="_Toc65916891" w:history="1">
            <w:r w:rsidR="00F50DB5" w:rsidRPr="00290DFE">
              <w:rPr>
                <w:rStyle w:val="Hyperlink"/>
                <w:rFonts w:ascii="Garamond" w:hAnsi="Garamond"/>
                <w:noProof/>
              </w:rPr>
              <w:t>PLAYERS</w:t>
            </w:r>
            <w:r w:rsidR="00F50DB5">
              <w:rPr>
                <w:noProof/>
                <w:webHidden/>
              </w:rPr>
              <w:tab/>
            </w:r>
            <w:r w:rsidR="00F50DB5">
              <w:rPr>
                <w:noProof/>
                <w:webHidden/>
              </w:rPr>
              <w:fldChar w:fldCharType="begin"/>
            </w:r>
            <w:r w:rsidR="00F50DB5">
              <w:rPr>
                <w:noProof/>
                <w:webHidden/>
              </w:rPr>
              <w:instrText xml:space="preserve"> PAGEREF _Toc65916891 \h </w:instrText>
            </w:r>
            <w:r w:rsidR="00F50DB5">
              <w:rPr>
                <w:noProof/>
                <w:webHidden/>
              </w:rPr>
            </w:r>
            <w:r w:rsidR="00F50DB5">
              <w:rPr>
                <w:noProof/>
                <w:webHidden/>
              </w:rPr>
              <w:fldChar w:fldCharType="separate"/>
            </w:r>
            <w:r w:rsidR="00F50DB5">
              <w:rPr>
                <w:noProof/>
                <w:webHidden/>
              </w:rPr>
              <w:t>3</w:t>
            </w:r>
            <w:r w:rsidR="00F50DB5">
              <w:rPr>
                <w:noProof/>
                <w:webHidden/>
              </w:rPr>
              <w:fldChar w:fldCharType="end"/>
            </w:r>
          </w:hyperlink>
        </w:p>
        <w:p w14:paraId="17AFAE65" w14:textId="7EDDF1F6" w:rsidR="00F50DB5" w:rsidRDefault="004F79C2">
          <w:pPr>
            <w:pStyle w:val="TOC3"/>
            <w:tabs>
              <w:tab w:val="right" w:leader="dot" w:pos="9350"/>
            </w:tabs>
            <w:rPr>
              <w:rFonts w:eastAsiaTheme="minorEastAsia"/>
              <w:noProof/>
            </w:rPr>
          </w:pPr>
          <w:hyperlink w:anchor="_Toc65916892" w:history="1">
            <w:r w:rsidR="00F50DB5" w:rsidRPr="00290DFE">
              <w:rPr>
                <w:rStyle w:val="Hyperlink"/>
                <w:rFonts w:ascii="Garamond" w:hAnsi="Garamond"/>
                <w:noProof/>
              </w:rPr>
              <w:t>COACHES</w:t>
            </w:r>
            <w:r w:rsidR="00F50DB5">
              <w:rPr>
                <w:noProof/>
                <w:webHidden/>
              </w:rPr>
              <w:tab/>
            </w:r>
            <w:r w:rsidR="00F50DB5">
              <w:rPr>
                <w:noProof/>
                <w:webHidden/>
              </w:rPr>
              <w:fldChar w:fldCharType="begin"/>
            </w:r>
            <w:r w:rsidR="00F50DB5">
              <w:rPr>
                <w:noProof/>
                <w:webHidden/>
              </w:rPr>
              <w:instrText xml:space="preserve"> PAGEREF _Toc65916892 \h </w:instrText>
            </w:r>
            <w:r w:rsidR="00F50DB5">
              <w:rPr>
                <w:noProof/>
                <w:webHidden/>
              </w:rPr>
            </w:r>
            <w:r w:rsidR="00F50DB5">
              <w:rPr>
                <w:noProof/>
                <w:webHidden/>
              </w:rPr>
              <w:fldChar w:fldCharType="separate"/>
            </w:r>
            <w:r w:rsidR="00F50DB5">
              <w:rPr>
                <w:noProof/>
                <w:webHidden/>
              </w:rPr>
              <w:t>4</w:t>
            </w:r>
            <w:r w:rsidR="00F50DB5">
              <w:rPr>
                <w:noProof/>
                <w:webHidden/>
              </w:rPr>
              <w:fldChar w:fldCharType="end"/>
            </w:r>
          </w:hyperlink>
        </w:p>
        <w:p w14:paraId="49C206EC" w14:textId="343A1055" w:rsidR="00F50DB5" w:rsidRDefault="004F79C2">
          <w:pPr>
            <w:pStyle w:val="TOC3"/>
            <w:tabs>
              <w:tab w:val="right" w:leader="dot" w:pos="9350"/>
            </w:tabs>
            <w:rPr>
              <w:rFonts w:eastAsiaTheme="minorEastAsia"/>
              <w:noProof/>
            </w:rPr>
          </w:pPr>
          <w:hyperlink w:anchor="_Toc65916893" w:history="1">
            <w:r w:rsidR="00F50DB5" w:rsidRPr="00290DFE">
              <w:rPr>
                <w:rStyle w:val="Hyperlink"/>
                <w:rFonts w:ascii="Garamond" w:hAnsi="Garamond"/>
                <w:noProof/>
              </w:rPr>
              <w:t>UMPIRES</w:t>
            </w:r>
            <w:r w:rsidR="00F50DB5">
              <w:rPr>
                <w:noProof/>
                <w:webHidden/>
              </w:rPr>
              <w:tab/>
            </w:r>
            <w:r w:rsidR="00F50DB5">
              <w:rPr>
                <w:noProof/>
                <w:webHidden/>
              </w:rPr>
              <w:fldChar w:fldCharType="begin"/>
            </w:r>
            <w:r w:rsidR="00F50DB5">
              <w:rPr>
                <w:noProof/>
                <w:webHidden/>
              </w:rPr>
              <w:instrText xml:space="preserve"> PAGEREF _Toc65916893 \h </w:instrText>
            </w:r>
            <w:r w:rsidR="00F50DB5">
              <w:rPr>
                <w:noProof/>
                <w:webHidden/>
              </w:rPr>
            </w:r>
            <w:r w:rsidR="00F50DB5">
              <w:rPr>
                <w:noProof/>
                <w:webHidden/>
              </w:rPr>
              <w:fldChar w:fldCharType="separate"/>
            </w:r>
            <w:r w:rsidR="00F50DB5">
              <w:rPr>
                <w:noProof/>
                <w:webHidden/>
              </w:rPr>
              <w:t>4</w:t>
            </w:r>
            <w:r w:rsidR="00F50DB5">
              <w:rPr>
                <w:noProof/>
                <w:webHidden/>
              </w:rPr>
              <w:fldChar w:fldCharType="end"/>
            </w:r>
          </w:hyperlink>
        </w:p>
        <w:p w14:paraId="33906859" w14:textId="1804C551" w:rsidR="00F50DB5" w:rsidRDefault="004F79C2">
          <w:pPr>
            <w:pStyle w:val="TOC3"/>
            <w:tabs>
              <w:tab w:val="right" w:leader="dot" w:pos="9350"/>
            </w:tabs>
            <w:rPr>
              <w:rFonts w:eastAsiaTheme="minorEastAsia"/>
              <w:noProof/>
            </w:rPr>
          </w:pPr>
          <w:hyperlink w:anchor="_Toc65916894" w:history="1">
            <w:r w:rsidR="00F50DB5" w:rsidRPr="00290DFE">
              <w:rPr>
                <w:rStyle w:val="Hyperlink"/>
                <w:rFonts w:ascii="Garamond" w:hAnsi="Garamond"/>
                <w:noProof/>
              </w:rPr>
              <w:t>EQUIPMENT AND COMPLIANCE</w:t>
            </w:r>
            <w:r w:rsidR="00F50DB5">
              <w:rPr>
                <w:noProof/>
                <w:webHidden/>
              </w:rPr>
              <w:tab/>
            </w:r>
            <w:r w:rsidR="00F50DB5">
              <w:rPr>
                <w:noProof/>
                <w:webHidden/>
              </w:rPr>
              <w:fldChar w:fldCharType="begin"/>
            </w:r>
            <w:r w:rsidR="00F50DB5">
              <w:rPr>
                <w:noProof/>
                <w:webHidden/>
              </w:rPr>
              <w:instrText xml:space="preserve"> PAGEREF _Toc65916894 \h </w:instrText>
            </w:r>
            <w:r w:rsidR="00F50DB5">
              <w:rPr>
                <w:noProof/>
                <w:webHidden/>
              </w:rPr>
            </w:r>
            <w:r w:rsidR="00F50DB5">
              <w:rPr>
                <w:noProof/>
                <w:webHidden/>
              </w:rPr>
              <w:fldChar w:fldCharType="separate"/>
            </w:r>
            <w:r w:rsidR="00F50DB5">
              <w:rPr>
                <w:noProof/>
                <w:webHidden/>
              </w:rPr>
              <w:t>4</w:t>
            </w:r>
            <w:r w:rsidR="00F50DB5">
              <w:rPr>
                <w:noProof/>
                <w:webHidden/>
              </w:rPr>
              <w:fldChar w:fldCharType="end"/>
            </w:r>
          </w:hyperlink>
        </w:p>
        <w:p w14:paraId="0AD07E62" w14:textId="45FFE54A" w:rsidR="00004889" w:rsidRPr="002F180F" w:rsidRDefault="00004889">
          <w:pPr>
            <w:rPr>
              <w:rFonts w:ascii="Garamond" w:hAnsi="Garamond"/>
              <w:sz w:val="24"/>
              <w:szCs w:val="24"/>
            </w:rPr>
          </w:pPr>
          <w:r w:rsidRPr="002F180F">
            <w:rPr>
              <w:rFonts w:ascii="Garamond" w:hAnsi="Garamond"/>
              <w:noProof/>
              <w:sz w:val="24"/>
              <w:szCs w:val="24"/>
            </w:rPr>
            <w:fldChar w:fldCharType="end"/>
          </w:r>
        </w:p>
      </w:sdtContent>
    </w:sdt>
    <w:p w14:paraId="56CA3E86" w14:textId="77777777" w:rsidR="00C37496" w:rsidRPr="002F180F" w:rsidRDefault="00C37496">
      <w:pPr>
        <w:rPr>
          <w:rStyle w:val="Strong"/>
          <w:rFonts w:ascii="Garamond" w:eastAsiaTheme="majorEastAsia" w:hAnsi="Garamond" w:cstheme="majorBidi"/>
          <w:b w:val="0"/>
          <w:bCs w:val="0"/>
          <w:sz w:val="24"/>
          <w:szCs w:val="24"/>
        </w:rPr>
      </w:pPr>
      <w:r w:rsidRPr="002F180F">
        <w:rPr>
          <w:rStyle w:val="Strong"/>
          <w:rFonts w:ascii="Garamond" w:hAnsi="Garamond"/>
          <w:b w:val="0"/>
          <w:bCs w:val="0"/>
          <w:sz w:val="24"/>
          <w:szCs w:val="24"/>
        </w:rPr>
        <w:br w:type="page"/>
      </w:r>
    </w:p>
    <w:p w14:paraId="578E8B82" w14:textId="3DC201C2" w:rsidR="00EF0136" w:rsidRPr="002F180F" w:rsidRDefault="00EF0136" w:rsidP="00F77051">
      <w:pPr>
        <w:pStyle w:val="Heading3"/>
        <w:rPr>
          <w:rStyle w:val="Strong"/>
          <w:rFonts w:ascii="Garamond" w:hAnsi="Garamond"/>
          <w:b w:val="0"/>
          <w:bCs w:val="0"/>
          <w:color w:val="auto"/>
        </w:rPr>
      </w:pPr>
      <w:bookmarkStart w:id="0" w:name="_Toc65916887"/>
      <w:r w:rsidRPr="002F180F">
        <w:rPr>
          <w:rStyle w:val="Strong"/>
          <w:rFonts w:ascii="Garamond" w:hAnsi="Garamond"/>
          <w:b w:val="0"/>
          <w:bCs w:val="0"/>
          <w:color w:val="auto"/>
        </w:rPr>
        <w:lastRenderedPageBreak/>
        <w:t>UPDATED GUIDELINES</w:t>
      </w:r>
      <w:bookmarkEnd w:id="0"/>
      <w:r w:rsidRPr="002F180F">
        <w:rPr>
          <w:rStyle w:val="Strong"/>
          <w:rFonts w:ascii="Garamond" w:hAnsi="Garamond"/>
          <w:b w:val="0"/>
          <w:bCs w:val="0"/>
          <w:color w:val="auto"/>
        </w:rPr>
        <w:t xml:space="preserve"> </w:t>
      </w:r>
    </w:p>
    <w:p w14:paraId="64B208A2" w14:textId="77777777" w:rsidR="00952B80" w:rsidRDefault="00952B80" w:rsidP="002F180F">
      <w:pPr>
        <w:rPr>
          <w:rFonts w:ascii="Garamond" w:hAnsi="Garamond"/>
          <w:sz w:val="24"/>
          <w:szCs w:val="24"/>
        </w:rPr>
      </w:pPr>
    </w:p>
    <w:p w14:paraId="5F492156" w14:textId="3416AB2F" w:rsidR="00EF0136" w:rsidRPr="002F180F" w:rsidRDefault="00EF0136" w:rsidP="002F180F">
      <w:pPr>
        <w:rPr>
          <w:rFonts w:ascii="Garamond" w:hAnsi="Garamond"/>
          <w:sz w:val="24"/>
          <w:szCs w:val="24"/>
        </w:rPr>
      </w:pPr>
      <w:r w:rsidRPr="002F180F">
        <w:rPr>
          <w:rFonts w:ascii="Garamond" w:hAnsi="Garamond"/>
          <w:sz w:val="24"/>
          <w:szCs w:val="24"/>
        </w:rPr>
        <w:t>The state issued new sports guidance recently allowing certain moderate- and high-contact sports to begin in counties with an adjusted case rate</w:t>
      </w:r>
      <w:r w:rsidR="00AC304A" w:rsidRPr="002F180F">
        <w:rPr>
          <w:rFonts w:ascii="Garamond" w:hAnsi="Garamond"/>
          <w:sz w:val="24"/>
          <w:szCs w:val="24"/>
        </w:rPr>
        <w:t xml:space="preserve"> </w:t>
      </w:r>
      <w:r w:rsidRPr="002F180F">
        <w:rPr>
          <w:rFonts w:ascii="Garamond" w:hAnsi="Garamond"/>
          <w:sz w:val="24"/>
          <w:szCs w:val="24"/>
        </w:rPr>
        <w:t>equal to or less than 14 cases per 100,000 residents under the following conditions: Informed Consent and Testing- antigen or PCR.</w:t>
      </w:r>
    </w:p>
    <w:p w14:paraId="1390DB0D" w14:textId="03FE32E8" w:rsidR="00EF0136" w:rsidRPr="002F180F" w:rsidRDefault="00EF0136" w:rsidP="002F180F">
      <w:pPr>
        <w:rPr>
          <w:rFonts w:ascii="Garamond" w:hAnsi="Garamond"/>
          <w:sz w:val="24"/>
          <w:szCs w:val="24"/>
        </w:rPr>
      </w:pPr>
      <w:r w:rsidRPr="002F180F">
        <w:rPr>
          <w:rFonts w:ascii="Garamond" w:hAnsi="Garamond"/>
          <w:sz w:val="24"/>
          <w:szCs w:val="24"/>
        </w:rPr>
        <w:t>The new guidance also applies to adult recreational sports teams, in addition to youth sports.</w:t>
      </w:r>
    </w:p>
    <w:p w14:paraId="4FDA1F3A" w14:textId="49F3A893" w:rsidR="00EF0136" w:rsidRPr="002F180F" w:rsidRDefault="00EF0136" w:rsidP="002F180F">
      <w:pPr>
        <w:rPr>
          <w:rFonts w:ascii="Garamond" w:hAnsi="Garamond"/>
          <w:sz w:val="24"/>
          <w:szCs w:val="24"/>
        </w:rPr>
      </w:pPr>
      <w:r w:rsidRPr="002F180F">
        <w:rPr>
          <w:rFonts w:ascii="Garamond" w:hAnsi="Garamond"/>
          <w:sz w:val="24"/>
          <w:szCs w:val="24"/>
        </w:rPr>
        <w:t xml:space="preserve">Moderate and high-contact sports may now resume in Riverside County as the county’s adjusted case rate is 11.3. The case rate is updated every Tuesday and posted online at </w:t>
      </w:r>
      <w:hyperlink r:id="rId6" w:history="1">
        <w:r w:rsidRPr="002F180F">
          <w:rPr>
            <w:rStyle w:val="Hyperlink"/>
            <w:rFonts w:ascii="Garamond" w:hAnsi="Garamond"/>
            <w:color w:val="auto"/>
            <w:sz w:val="24"/>
            <w:szCs w:val="24"/>
          </w:rPr>
          <w:t>www.rivcoph.org/coronavirus</w:t>
        </w:r>
      </w:hyperlink>
      <w:r w:rsidRPr="002F180F">
        <w:rPr>
          <w:rFonts w:ascii="Garamond" w:hAnsi="Garamond"/>
          <w:sz w:val="24"/>
          <w:szCs w:val="24"/>
        </w:rPr>
        <w:t>.</w:t>
      </w:r>
    </w:p>
    <w:p w14:paraId="20B98869" w14:textId="6D592D8E" w:rsidR="00EF0136" w:rsidRDefault="00EF0136" w:rsidP="002F180F">
      <w:pPr>
        <w:rPr>
          <w:rFonts w:ascii="Garamond" w:hAnsi="Garamond"/>
          <w:sz w:val="24"/>
          <w:szCs w:val="24"/>
        </w:rPr>
      </w:pPr>
      <w:r w:rsidRPr="002F180F">
        <w:rPr>
          <w:rFonts w:ascii="Garamond" w:hAnsi="Garamond"/>
          <w:sz w:val="24"/>
          <w:szCs w:val="24"/>
        </w:rPr>
        <w:t xml:space="preserve">For more detailed information on the new sports guidance, which sports may resume and the testing requirements, visit: </w:t>
      </w:r>
      <w:hyperlink r:id="rId7" w:history="1">
        <w:r w:rsidRPr="002F180F">
          <w:rPr>
            <w:rStyle w:val="Hyperlink"/>
            <w:rFonts w:ascii="Garamond" w:hAnsi="Garamond"/>
            <w:color w:val="auto"/>
            <w:sz w:val="24"/>
            <w:szCs w:val="24"/>
          </w:rPr>
          <w:t>https://www.cdph.ca.gov/Programs/CID/DCDC/Pages/COVID-19/outdoor-indoor-recreational-sports.aspx</w:t>
        </w:r>
      </w:hyperlink>
      <w:r w:rsidRPr="002F180F">
        <w:rPr>
          <w:rFonts w:ascii="Garamond" w:hAnsi="Garamond"/>
          <w:sz w:val="24"/>
          <w:szCs w:val="24"/>
        </w:rPr>
        <w:t xml:space="preserve">  </w:t>
      </w:r>
    </w:p>
    <w:p w14:paraId="113591F5" w14:textId="77777777" w:rsidR="00F50DB5" w:rsidRPr="002F180F" w:rsidRDefault="00F50DB5" w:rsidP="002F180F">
      <w:pPr>
        <w:rPr>
          <w:rFonts w:ascii="Garamond" w:hAnsi="Garamond"/>
          <w:sz w:val="24"/>
          <w:szCs w:val="24"/>
        </w:rPr>
      </w:pPr>
    </w:p>
    <w:p w14:paraId="57A455B6" w14:textId="1D021189" w:rsidR="00EF0136" w:rsidRPr="002F180F" w:rsidRDefault="00EF0136" w:rsidP="00F77051">
      <w:pPr>
        <w:pStyle w:val="Heading3"/>
        <w:rPr>
          <w:rStyle w:val="Strong"/>
          <w:rFonts w:ascii="Garamond" w:hAnsi="Garamond"/>
          <w:b w:val="0"/>
          <w:bCs w:val="0"/>
          <w:color w:val="auto"/>
        </w:rPr>
      </w:pPr>
      <w:bookmarkStart w:id="1" w:name="_Toc65916888"/>
      <w:r w:rsidRPr="002F180F">
        <w:rPr>
          <w:rStyle w:val="Strong"/>
          <w:rFonts w:ascii="Garamond" w:hAnsi="Garamond"/>
          <w:b w:val="0"/>
          <w:bCs w:val="0"/>
          <w:color w:val="auto"/>
        </w:rPr>
        <w:t>TESTING</w:t>
      </w:r>
      <w:bookmarkEnd w:id="1"/>
    </w:p>
    <w:p w14:paraId="7911A70E" w14:textId="77777777" w:rsidR="00952B80" w:rsidRDefault="00952B80" w:rsidP="002F180F">
      <w:pPr>
        <w:rPr>
          <w:rFonts w:ascii="Garamond" w:hAnsi="Garamond"/>
          <w:sz w:val="24"/>
          <w:szCs w:val="24"/>
        </w:rPr>
      </w:pPr>
    </w:p>
    <w:p w14:paraId="2D0292F9" w14:textId="625BDBF1" w:rsidR="00EF0136" w:rsidRPr="002F180F" w:rsidRDefault="00EF0136" w:rsidP="002F180F">
      <w:pPr>
        <w:rPr>
          <w:rFonts w:ascii="Garamond" w:hAnsi="Garamond"/>
          <w:sz w:val="24"/>
          <w:szCs w:val="24"/>
        </w:rPr>
      </w:pPr>
      <w:r w:rsidRPr="002F180F">
        <w:rPr>
          <w:rFonts w:ascii="Garamond" w:hAnsi="Garamond"/>
          <w:sz w:val="24"/>
          <w:szCs w:val="24"/>
        </w:rPr>
        <w:t>Regular and postseason antigen or PCR testing of sports participants and coaches weekly while participating in Outdoor High Contact sports i</w:t>
      </w:r>
      <w:r w:rsidR="00BA09EA" w:rsidRPr="002F180F">
        <w:rPr>
          <w:rFonts w:ascii="Garamond" w:hAnsi="Garamond"/>
          <w:sz w:val="24"/>
          <w:szCs w:val="24"/>
        </w:rPr>
        <w:t>s</w:t>
      </w:r>
      <w:r w:rsidRPr="002F180F">
        <w:rPr>
          <w:rFonts w:ascii="Garamond" w:hAnsi="Garamond"/>
          <w:sz w:val="24"/>
          <w:szCs w:val="24"/>
        </w:rPr>
        <w:t xml:space="preserve"> strongly encouraged. </w:t>
      </w:r>
    </w:p>
    <w:p w14:paraId="56CD2768" w14:textId="73E62043" w:rsidR="00EF0136" w:rsidRPr="002F180F" w:rsidRDefault="00EF0136" w:rsidP="002F180F">
      <w:pPr>
        <w:rPr>
          <w:rFonts w:ascii="Garamond" w:hAnsi="Garamond"/>
          <w:sz w:val="24"/>
          <w:szCs w:val="24"/>
        </w:rPr>
      </w:pPr>
      <w:r w:rsidRPr="002F180F">
        <w:rPr>
          <w:rFonts w:ascii="Garamond" w:hAnsi="Garamond"/>
          <w:sz w:val="24"/>
          <w:szCs w:val="24"/>
        </w:rPr>
        <w:t>If competing, testing performed with test results must be made available within 24 hours of play.</w:t>
      </w:r>
    </w:p>
    <w:p w14:paraId="3D58C34D" w14:textId="77777777" w:rsidR="00391456" w:rsidRPr="002F180F" w:rsidRDefault="00EF0136" w:rsidP="002F180F">
      <w:pPr>
        <w:rPr>
          <w:rFonts w:ascii="Garamond" w:hAnsi="Garamond"/>
          <w:sz w:val="24"/>
          <w:szCs w:val="24"/>
        </w:rPr>
      </w:pPr>
      <w:r w:rsidRPr="002F180F">
        <w:rPr>
          <w:rFonts w:ascii="Garamond" w:hAnsi="Garamond"/>
          <w:sz w:val="24"/>
          <w:szCs w:val="24"/>
        </w:rPr>
        <w:t>Testing requirement shall only apply in the following situations:</w:t>
      </w:r>
    </w:p>
    <w:p w14:paraId="76BC45BB" w14:textId="77777777" w:rsidR="00391456" w:rsidRPr="002F180F" w:rsidRDefault="00EF0136" w:rsidP="002F180F">
      <w:pPr>
        <w:rPr>
          <w:rFonts w:ascii="Garamond" w:hAnsi="Garamond"/>
          <w:sz w:val="24"/>
          <w:szCs w:val="24"/>
        </w:rPr>
      </w:pPr>
      <w:r w:rsidRPr="002F180F">
        <w:rPr>
          <w:rFonts w:ascii="Garamond" w:hAnsi="Garamond"/>
          <w:sz w:val="24"/>
          <w:szCs w:val="24"/>
        </w:rPr>
        <w:t>When adjusted case rates for the county are between 14-7 per 100,000.</w:t>
      </w:r>
    </w:p>
    <w:p w14:paraId="6955E146" w14:textId="182C4E15" w:rsidR="00EF0136" w:rsidRPr="002F180F" w:rsidRDefault="00EF0136" w:rsidP="002F180F">
      <w:pPr>
        <w:rPr>
          <w:rFonts w:ascii="Garamond" w:hAnsi="Garamond"/>
          <w:sz w:val="24"/>
          <w:szCs w:val="24"/>
        </w:rPr>
      </w:pPr>
      <w:r w:rsidRPr="002F180F">
        <w:rPr>
          <w:rFonts w:ascii="Garamond" w:hAnsi="Garamond"/>
          <w:sz w:val="24"/>
          <w:szCs w:val="24"/>
        </w:rPr>
        <w:t xml:space="preserve">For sport participants 13 years of age or above. </w:t>
      </w:r>
    </w:p>
    <w:p w14:paraId="1EB03B75" w14:textId="71959149" w:rsidR="00EF0136" w:rsidRDefault="00EF0136" w:rsidP="002F180F">
      <w:pPr>
        <w:rPr>
          <w:rFonts w:ascii="Garamond" w:hAnsi="Garamond"/>
          <w:sz w:val="24"/>
          <w:szCs w:val="24"/>
        </w:rPr>
      </w:pPr>
      <w:r w:rsidRPr="002F180F">
        <w:rPr>
          <w:rFonts w:ascii="Garamond" w:hAnsi="Garamond"/>
          <w:sz w:val="24"/>
          <w:szCs w:val="24"/>
        </w:rPr>
        <w:t>*If more than 50% of a team's participants are less than the age of 13 (and are not required to test per the above), then the entire team is exempted from the testing requirement. Coaches, however, will still be required to meet the testing requirement.</w:t>
      </w:r>
    </w:p>
    <w:p w14:paraId="11F396C2" w14:textId="77777777" w:rsidR="00F50DB5" w:rsidRPr="002F180F" w:rsidRDefault="00F50DB5" w:rsidP="002F180F">
      <w:pPr>
        <w:rPr>
          <w:rFonts w:ascii="Garamond" w:hAnsi="Garamond"/>
          <w:sz w:val="24"/>
          <w:szCs w:val="24"/>
        </w:rPr>
      </w:pPr>
    </w:p>
    <w:p w14:paraId="5DA1BBDB" w14:textId="3542C39D" w:rsidR="00EF0136" w:rsidRPr="002F180F" w:rsidRDefault="00EF0136" w:rsidP="00F77051">
      <w:pPr>
        <w:pStyle w:val="Heading3"/>
        <w:rPr>
          <w:rStyle w:val="Strong"/>
          <w:rFonts w:ascii="Garamond" w:hAnsi="Garamond"/>
          <w:b w:val="0"/>
          <w:bCs w:val="0"/>
          <w:color w:val="auto"/>
        </w:rPr>
      </w:pPr>
      <w:bookmarkStart w:id="2" w:name="_Toc65916889"/>
      <w:r w:rsidRPr="002F180F">
        <w:rPr>
          <w:rStyle w:val="Strong"/>
          <w:rFonts w:ascii="Garamond" w:hAnsi="Garamond"/>
          <w:b w:val="0"/>
          <w:bCs w:val="0"/>
          <w:color w:val="auto"/>
        </w:rPr>
        <w:t>GENERAL HEALTH AND SAFETY PROTOCOLS</w:t>
      </w:r>
      <w:bookmarkEnd w:id="2"/>
    </w:p>
    <w:p w14:paraId="09B0E301" w14:textId="77777777" w:rsidR="00952B80" w:rsidRDefault="00952B80" w:rsidP="002F180F">
      <w:pPr>
        <w:rPr>
          <w:rFonts w:ascii="Garamond" w:hAnsi="Garamond"/>
          <w:sz w:val="24"/>
          <w:szCs w:val="24"/>
        </w:rPr>
      </w:pPr>
    </w:p>
    <w:p w14:paraId="29C6DB3B" w14:textId="76ED53B3" w:rsidR="00EF0136" w:rsidRPr="002F180F" w:rsidRDefault="00EF0136" w:rsidP="002F180F">
      <w:pPr>
        <w:rPr>
          <w:rFonts w:ascii="Garamond" w:hAnsi="Garamond"/>
          <w:sz w:val="24"/>
          <w:szCs w:val="24"/>
        </w:rPr>
      </w:pPr>
      <w:r w:rsidRPr="002F180F">
        <w:rPr>
          <w:rFonts w:ascii="Garamond" w:hAnsi="Garamond"/>
          <w:sz w:val="24"/>
          <w:szCs w:val="24"/>
        </w:rPr>
        <w:t xml:space="preserve">No player, parent, coach or official can enter a facility if </w:t>
      </w:r>
      <w:r w:rsidR="00295402" w:rsidRPr="002F180F">
        <w:rPr>
          <w:rFonts w:ascii="Garamond" w:hAnsi="Garamond"/>
          <w:sz w:val="24"/>
          <w:szCs w:val="24"/>
        </w:rPr>
        <w:t xml:space="preserve">(s)he </w:t>
      </w:r>
      <w:r w:rsidRPr="002F180F">
        <w:rPr>
          <w:rFonts w:ascii="Garamond" w:hAnsi="Garamond"/>
          <w:sz w:val="24"/>
          <w:szCs w:val="24"/>
        </w:rPr>
        <w:t>has tested positive or is awaiting a test result.</w:t>
      </w:r>
    </w:p>
    <w:p w14:paraId="5A631875" w14:textId="77777777" w:rsidR="008E57D6" w:rsidRPr="002F180F" w:rsidRDefault="00EF0136" w:rsidP="002F180F">
      <w:pPr>
        <w:rPr>
          <w:rFonts w:ascii="Garamond" w:hAnsi="Garamond"/>
          <w:sz w:val="24"/>
          <w:szCs w:val="24"/>
        </w:rPr>
      </w:pPr>
      <w:r w:rsidRPr="002F180F">
        <w:rPr>
          <w:rFonts w:ascii="Garamond" w:hAnsi="Garamond"/>
          <w:sz w:val="24"/>
          <w:szCs w:val="24"/>
        </w:rPr>
        <w:t>Anyone with the following symptoms must not enter any facility:</w:t>
      </w:r>
    </w:p>
    <w:p w14:paraId="2F53B7BA" w14:textId="77777777" w:rsidR="008E57D6" w:rsidRPr="003B5CF4" w:rsidRDefault="00EF0136" w:rsidP="003B5CF4">
      <w:pPr>
        <w:pStyle w:val="ListParagraph"/>
        <w:numPr>
          <w:ilvl w:val="0"/>
          <w:numId w:val="12"/>
        </w:numPr>
        <w:rPr>
          <w:rFonts w:ascii="Garamond" w:hAnsi="Garamond"/>
          <w:sz w:val="24"/>
          <w:szCs w:val="24"/>
        </w:rPr>
      </w:pPr>
      <w:r w:rsidRPr="003B5CF4">
        <w:rPr>
          <w:rFonts w:ascii="Garamond" w:hAnsi="Garamond"/>
          <w:sz w:val="24"/>
          <w:szCs w:val="24"/>
        </w:rPr>
        <w:t>fever,</w:t>
      </w:r>
    </w:p>
    <w:p w14:paraId="7BB5DEB4" w14:textId="77777777" w:rsidR="008E57D6" w:rsidRPr="003B5CF4" w:rsidRDefault="00EF0136" w:rsidP="003B5CF4">
      <w:pPr>
        <w:pStyle w:val="ListParagraph"/>
        <w:numPr>
          <w:ilvl w:val="0"/>
          <w:numId w:val="12"/>
        </w:numPr>
        <w:rPr>
          <w:rFonts w:ascii="Garamond" w:hAnsi="Garamond"/>
          <w:sz w:val="24"/>
          <w:szCs w:val="24"/>
        </w:rPr>
      </w:pPr>
      <w:r w:rsidRPr="003B5CF4">
        <w:rPr>
          <w:rFonts w:ascii="Garamond" w:hAnsi="Garamond"/>
          <w:sz w:val="24"/>
          <w:szCs w:val="24"/>
        </w:rPr>
        <w:t>cough,</w:t>
      </w:r>
    </w:p>
    <w:p w14:paraId="24A515FF" w14:textId="77777777" w:rsidR="008E57D6" w:rsidRPr="003B5CF4" w:rsidRDefault="00EF0136" w:rsidP="003B5CF4">
      <w:pPr>
        <w:pStyle w:val="ListParagraph"/>
        <w:numPr>
          <w:ilvl w:val="0"/>
          <w:numId w:val="12"/>
        </w:numPr>
        <w:rPr>
          <w:rFonts w:ascii="Garamond" w:hAnsi="Garamond"/>
          <w:sz w:val="24"/>
          <w:szCs w:val="24"/>
        </w:rPr>
      </w:pPr>
      <w:r w:rsidRPr="003B5CF4">
        <w:rPr>
          <w:rFonts w:ascii="Garamond" w:hAnsi="Garamond"/>
          <w:sz w:val="24"/>
          <w:szCs w:val="24"/>
        </w:rPr>
        <w:t>shortness of breath,</w:t>
      </w:r>
    </w:p>
    <w:p w14:paraId="23BBC94F" w14:textId="77777777" w:rsidR="008E57D6" w:rsidRPr="003B5CF4" w:rsidRDefault="00EF0136" w:rsidP="003B5CF4">
      <w:pPr>
        <w:pStyle w:val="ListParagraph"/>
        <w:numPr>
          <w:ilvl w:val="0"/>
          <w:numId w:val="12"/>
        </w:numPr>
        <w:rPr>
          <w:rFonts w:ascii="Garamond" w:hAnsi="Garamond"/>
          <w:sz w:val="24"/>
          <w:szCs w:val="24"/>
        </w:rPr>
      </w:pPr>
      <w:r w:rsidRPr="003B5CF4">
        <w:rPr>
          <w:rFonts w:ascii="Garamond" w:hAnsi="Garamond"/>
          <w:sz w:val="24"/>
          <w:szCs w:val="24"/>
        </w:rPr>
        <w:t>fatigue,</w:t>
      </w:r>
    </w:p>
    <w:p w14:paraId="1D85AA67" w14:textId="77777777" w:rsidR="008E57D6" w:rsidRPr="003B5CF4" w:rsidRDefault="00EF0136" w:rsidP="003B5CF4">
      <w:pPr>
        <w:pStyle w:val="ListParagraph"/>
        <w:numPr>
          <w:ilvl w:val="0"/>
          <w:numId w:val="12"/>
        </w:numPr>
        <w:rPr>
          <w:rFonts w:ascii="Garamond" w:hAnsi="Garamond"/>
          <w:sz w:val="24"/>
          <w:szCs w:val="24"/>
        </w:rPr>
      </w:pPr>
      <w:r w:rsidRPr="003B5CF4">
        <w:rPr>
          <w:rFonts w:ascii="Garamond" w:hAnsi="Garamond"/>
          <w:sz w:val="24"/>
          <w:szCs w:val="24"/>
        </w:rPr>
        <w:lastRenderedPageBreak/>
        <w:t>muscle aches,</w:t>
      </w:r>
    </w:p>
    <w:p w14:paraId="6EF28302" w14:textId="77777777" w:rsidR="008E57D6" w:rsidRPr="003B5CF4" w:rsidRDefault="00EF0136" w:rsidP="003B5CF4">
      <w:pPr>
        <w:pStyle w:val="ListParagraph"/>
        <w:numPr>
          <w:ilvl w:val="0"/>
          <w:numId w:val="12"/>
        </w:numPr>
        <w:rPr>
          <w:rFonts w:ascii="Garamond" w:hAnsi="Garamond"/>
          <w:sz w:val="24"/>
          <w:szCs w:val="24"/>
        </w:rPr>
      </w:pPr>
      <w:r w:rsidRPr="003B5CF4">
        <w:rPr>
          <w:rFonts w:ascii="Garamond" w:hAnsi="Garamond"/>
          <w:sz w:val="24"/>
          <w:szCs w:val="24"/>
        </w:rPr>
        <w:t>loss of taste/smell,</w:t>
      </w:r>
    </w:p>
    <w:p w14:paraId="3E5E4E32" w14:textId="77777777" w:rsidR="008E57D6" w:rsidRPr="003B5CF4" w:rsidRDefault="00EF0136" w:rsidP="003B5CF4">
      <w:pPr>
        <w:pStyle w:val="ListParagraph"/>
        <w:numPr>
          <w:ilvl w:val="0"/>
          <w:numId w:val="12"/>
        </w:numPr>
        <w:rPr>
          <w:rFonts w:ascii="Garamond" w:hAnsi="Garamond"/>
          <w:sz w:val="24"/>
          <w:szCs w:val="24"/>
        </w:rPr>
      </w:pPr>
      <w:r w:rsidRPr="003B5CF4">
        <w:rPr>
          <w:rFonts w:ascii="Garamond" w:hAnsi="Garamond"/>
          <w:sz w:val="24"/>
          <w:szCs w:val="24"/>
        </w:rPr>
        <w:t>runny nose,</w:t>
      </w:r>
    </w:p>
    <w:p w14:paraId="2D356F9B" w14:textId="77777777" w:rsidR="008E57D6" w:rsidRPr="003B5CF4" w:rsidRDefault="00EF0136" w:rsidP="003B5CF4">
      <w:pPr>
        <w:pStyle w:val="ListParagraph"/>
        <w:numPr>
          <w:ilvl w:val="0"/>
          <w:numId w:val="12"/>
        </w:numPr>
        <w:rPr>
          <w:rFonts w:ascii="Garamond" w:hAnsi="Garamond"/>
          <w:sz w:val="24"/>
          <w:szCs w:val="24"/>
        </w:rPr>
      </w:pPr>
      <w:r w:rsidRPr="003B5CF4">
        <w:rPr>
          <w:rFonts w:ascii="Garamond" w:hAnsi="Garamond"/>
          <w:sz w:val="24"/>
          <w:szCs w:val="24"/>
        </w:rPr>
        <w:t>sore throat,</w:t>
      </w:r>
    </w:p>
    <w:p w14:paraId="4C668D69" w14:textId="77777777" w:rsidR="008E57D6" w:rsidRPr="003B5CF4" w:rsidRDefault="00EF0136" w:rsidP="003B5CF4">
      <w:pPr>
        <w:pStyle w:val="ListParagraph"/>
        <w:numPr>
          <w:ilvl w:val="0"/>
          <w:numId w:val="12"/>
        </w:numPr>
        <w:rPr>
          <w:rFonts w:ascii="Garamond" w:hAnsi="Garamond"/>
          <w:sz w:val="24"/>
          <w:szCs w:val="24"/>
        </w:rPr>
      </w:pPr>
      <w:r w:rsidRPr="003B5CF4">
        <w:rPr>
          <w:rFonts w:ascii="Garamond" w:hAnsi="Garamond"/>
          <w:sz w:val="24"/>
          <w:szCs w:val="24"/>
        </w:rPr>
        <w:t>nausea/vomiting,</w:t>
      </w:r>
    </w:p>
    <w:p w14:paraId="0439BFE3" w14:textId="10920215" w:rsidR="00EF0136" w:rsidRPr="003B5CF4" w:rsidRDefault="00EF0136" w:rsidP="003B5CF4">
      <w:pPr>
        <w:pStyle w:val="ListParagraph"/>
        <w:numPr>
          <w:ilvl w:val="0"/>
          <w:numId w:val="12"/>
        </w:numPr>
        <w:rPr>
          <w:rFonts w:ascii="Garamond" w:hAnsi="Garamond"/>
          <w:sz w:val="24"/>
          <w:szCs w:val="24"/>
        </w:rPr>
      </w:pPr>
      <w:r w:rsidRPr="003B5CF4">
        <w:rPr>
          <w:rFonts w:ascii="Garamond" w:hAnsi="Garamond"/>
          <w:sz w:val="24"/>
          <w:szCs w:val="24"/>
        </w:rPr>
        <w:t>diarrhea.</w:t>
      </w:r>
    </w:p>
    <w:p w14:paraId="60652D6F" w14:textId="58768923" w:rsidR="00EF0136" w:rsidRDefault="00EF0136" w:rsidP="002F180F">
      <w:pPr>
        <w:rPr>
          <w:rFonts w:ascii="Garamond" w:hAnsi="Garamond"/>
          <w:sz w:val="24"/>
          <w:szCs w:val="24"/>
        </w:rPr>
      </w:pPr>
      <w:r w:rsidRPr="002F180F">
        <w:rPr>
          <w:rFonts w:ascii="Garamond" w:hAnsi="Garamond"/>
          <w:sz w:val="24"/>
          <w:szCs w:val="24"/>
        </w:rPr>
        <w:t>Before entering and leaving a facility</w:t>
      </w:r>
      <w:r w:rsidR="008E57D6" w:rsidRPr="002F180F">
        <w:rPr>
          <w:rFonts w:ascii="Garamond" w:hAnsi="Garamond"/>
          <w:sz w:val="24"/>
          <w:szCs w:val="24"/>
        </w:rPr>
        <w:t>,</w:t>
      </w:r>
      <w:r w:rsidRPr="002F180F">
        <w:rPr>
          <w:rFonts w:ascii="Garamond" w:hAnsi="Garamond"/>
          <w:sz w:val="24"/>
          <w:szCs w:val="24"/>
        </w:rPr>
        <w:t xml:space="preserve"> follow proper sanitation &amp; hygiene recommendations relating to hand washing.</w:t>
      </w:r>
    </w:p>
    <w:p w14:paraId="5677E4D2" w14:textId="77777777" w:rsidR="00F50DB5" w:rsidRPr="002F180F" w:rsidRDefault="00F50DB5" w:rsidP="002F180F">
      <w:pPr>
        <w:rPr>
          <w:rFonts w:ascii="Garamond" w:hAnsi="Garamond"/>
          <w:sz w:val="24"/>
          <w:szCs w:val="24"/>
        </w:rPr>
      </w:pPr>
    </w:p>
    <w:p w14:paraId="7A5CBFD8" w14:textId="62016345" w:rsidR="00EF0136" w:rsidRPr="002F180F" w:rsidRDefault="00EF0136" w:rsidP="00F77051">
      <w:pPr>
        <w:pStyle w:val="Heading3"/>
        <w:rPr>
          <w:rFonts w:ascii="Garamond" w:hAnsi="Garamond"/>
          <w:color w:val="auto"/>
        </w:rPr>
      </w:pPr>
      <w:bookmarkStart w:id="3" w:name="_Toc65916890"/>
      <w:r w:rsidRPr="002F180F">
        <w:rPr>
          <w:rFonts w:ascii="Garamond" w:hAnsi="Garamond"/>
          <w:color w:val="auto"/>
        </w:rPr>
        <w:t>SPECTATORS</w:t>
      </w:r>
      <w:bookmarkEnd w:id="3"/>
    </w:p>
    <w:p w14:paraId="27E5D9AF" w14:textId="77777777" w:rsidR="00952B80" w:rsidRDefault="00952B80" w:rsidP="002F180F">
      <w:pPr>
        <w:rPr>
          <w:rFonts w:ascii="Garamond" w:hAnsi="Garamond"/>
          <w:sz w:val="24"/>
          <w:szCs w:val="24"/>
        </w:rPr>
      </w:pPr>
    </w:p>
    <w:p w14:paraId="03ED6D4D" w14:textId="3C9E81C9" w:rsidR="00EE1188" w:rsidRPr="002F180F" w:rsidRDefault="00EF0136" w:rsidP="002F180F">
      <w:pPr>
        <w:rPr>
          <w:rFonts w:ascii="Garamond" w:hAnsi="Garamond"/>
          <w:sz w:val="24"/>
          <w:szCs w:val="24"/>
        </w:rPr>
      </w:pPr>
      <w:r w:rsidRPr="002F180F">
        <w:rPr>
          <w:rFonts w:ascii="Garamond" w:hAnsi="Garamond"/>
          <w:sz w:val="24"/>
          <w:szCs w:val="24"/>
        </w:rPr>
        <w:t>Spectators entering the facility must wear a face mask at all times.</w:t>
      </w:r>
    </w:p>
    <w:p w14:paraId="03204B4E" w14:textId="7DA6D2AF" w:rsidR="00EF0136" w:rsidRPr="002F180F" w:rsidRDefault="00EF0136" w:rsidP="002F180F">
      <w:pPr>
        <w:rPr>
          <w:rFonts w:ascii="Garamond" w:hAnsi="Garamond"/>
          <w:sz w:val="24"/>
          <w:szCs w:val="24"/>
        </w:rPr>
      </w:pPr>
      <w:r w:rsidRPr="002F180F">
        <w:rPr>
          <w:rFonts w:ascii="Garamond" w:hAnsi="Garamond"/>
          <w:sz w:val="24"/>
          <w:szCs w:val="24"/>
        </w:rPr>
        <w:t xml:space="preserve">Children under 2 years of age are the only exception. </w:t>
      </w:r>
    </w:p>
    <w:p w14:paraId="08F5AA62" w14:textId="3F92B7CB" w:rsidR="00EF0136" w:rsidRPr="002F180F" w:rsidRDefault="00EF0136" w:rsidP="002F180F">
      <w:pPr>
        <w:rPr>
          <w:rFonts w:ascii="Garamond" w:hAnsi="Garamond"/>
          <w:sz w:val="24"/>
          <w:szCs w:val="24"/>
        </w:rPr>
      </w:pPr>
      <w:r w:rsidRPr="002F180F">
        <w:rPr>
          <w:rFonts w:ascii="Garamond" w:hAnsi="Garamond"/>
          <w:sz w:val="24"/>
          <w:szCs w:val="24"/>
        </w:rPr>
        <w:t>Spectators must remain in the car until 15 minutes before the game.</w:t>
      </w:r>
    </w:p>
    <w:p w14:paraId="53962A2D" w14:textId="603E2A03" w:rsidR="00EF0136" w:rsidRPr="002F180F" w:rsidRDefault="00111F8E" w:rsidP="002F180F">
      <w:pPr>
        <w:rPr>
          <w:rFonts w:ascii="Garamond" w:hAnsi="Garamond"/>
          <w:sz w:val="24"/>
          <w:szCs w:val="24"/>
        </w:rPr>
      </w:pPr>
      <w:r w:rsidRPr="002F180F">
        <w:rPr>
          <w:rFonts w:ascii="Garamond" w:hAnsi="Garamond"/>
          <w:sz w:val="24"/>
          <w:szCs w:val="24"/>
        </w:rPr>
        <w:t>S</w:t>
      </w:r>
      <w:r w:rsidR="00EF0136" w:rsidRPr="002F180F">
        <w:rPr>
          <w:rFonts w:ascii="Garamond" w:hAnsi="Garamond"/>
          <w:sz w:val="24"/>
          <w:szCs w:val="24"/>
        </w:rPr>
        <w:t>pectators must wear masks on the sideline at all times. No exceptions.</w:t>
      </w:r>
    </w:p>
    <w:p w14:paraId="42DCD023" w14:textId="56186B1B" w:rsidR="00EF0136" w:rsidRPr="002F180F" w:rsidRDefault="00EF0136" w:rsidP="002F180F">
      <w:pPr>
        <w:rPr>
          <w:rFonts w:ascii="Garamond" w:hAnsi="Garamond"/>
          <w:sz w:val="24"/>
          <w:szCs w:val="24"/>
        </w:rPr>
      </w:pPr>
      <w:r w:rsidRPr="002F180F">
        <w:rPr>
          <w:rFonts w:ascii="Garamond" w:hAnsi="Garamond"/>
          <w:sz w:val="24"/>
          <w:szCs w:val="24"/>
        </w:rPr>
        <w:t>Spectators must practice social distancing of 6ft between families not of the same household and all spectators.</w:t>
      </w:r>
    </w:p>
    <w:p w14:paraId="2C29AA6E" w14:textId="69CAAAF2" w:rsidR="00EF0136" w:rsidRPr="002F180F" w:rsidRDefault="00EF0136" w:rsidP="002F180F">
      <w:pPr>
        <w:rPr>
          <w:rFonts w:ascii="Garamond" w:hAnsi="Garamond"/>
          <w:sz w:val="24"/>
          <w:szCs w:val="24"/>
        </w:rPr>
      </w:pPr>
      <w:r w:rsidRPr="002F180F">
        <w:rPr>
          <w:rFonts w:ascii="Garamond" w:hAnsi="Garamond"/>
          <w:sz w:val="24"/>
          <w:szCs w:val="24"/>
        </w:rPr>
        <w:t xml:space="preserve">No gathering in the parking lots or on the sidelines. </w:t>
      </w:r>
    </w:p>
    <w:p w14:paraId="557BFE06" w14:textId="7C1076C6" w:rsidR="00EF0136" w:rsidRDefault="00EF0136" w:rsidP="002F180F">
      <w:pPr>
        <w:rPr>
          <w:rFonts w:ascii="Garamond" w:hAnsi="Garamond"/>
          <w:sz w:val="24"/>
          <w:szCs w:val="24"/>
        </w:rPr>
      </w:pPr>
      <w:r w:rsidRPr="002F180F">
        <w:rPr>
          <w:rFonts w:ascii="Garamond" w:hAnsi="Garamond"/>
          <w:sz w:val="24"/>
          <w:szCs w:val="24"/>
        </w:rPr>
        <w:t xml:space="preserve">Facemasks are to be worn covering the nose, mouth, and chin. </w:t>
      </w:r>
    </w:p>
    <w:p w14:paraId="1EA97874" w14:textId="77777777" w:rsidR="00F50DB5" w:rsidRPr="002F180F" w:rsidRDefault="00F50DB5" w:rsidP="002F180F">
      <w:pPr>
        <w:rPr>
          <w:rFonts w:ascii="Garamond" w:hAnsi="Garamond"/>
          <w:sz w:val="24"/>
          <w:szCs w:val="24"/>
        </w:rPr>
      </w:pPr>
    </w:p>
    <w:p w14:paraId="6F0BE83B" w14:textId="37DCC400" w:rsidR="00EF0136" w:rsidRPr="002F180F" w:rsidRDefault="00EF0136" w:rsidP="00F77051">
      <w:pPr>
        <w:pStyle w:val="Heading3"/>
        <w:rPr>
          <w:rFonts w:ascii="Garamond" w:hAnsi="Garamond"/>
          <w:color w:val="auto"/>
        </w:rPr>
      </w:pPr>
      <w:bookmarkStart w:id="4" w:name="_Toc65916891"/>
      <w:r w:rsidRPr="002F180F">
        <w:rPr>
          <w:rFonts w:ascii="Garamond" w:hAnsi="Garamond"/>
          <w:color w:val="auto"/>
        </w:rPr>
        <w:t>PLAYERS</w:t>
      </w:r>
      <w:bookmarkEnd w:id="4"/>
    </w:p>
    <w:p w14:paraId="478E5320" w14:textId="77777777" w:rsidR="00952B80" w:rsidRDefault="00952B80" w:rsidP="002F180F">
      <w:pPr>
        <w:rPr>
          <w:rFonts w:ascii="Garamond" w:hAnsi="Garamond"/>
          <w:sz w:val="24"/>
          <w:szCs w:val="24"/>
        </w:rPr>
      </w:pPr>
    </w:p>
    <w:p w14:paraId="6E729058" w14:textId="6946433C" w:rsidR="00EF0136" w:rsidRPr="002F180F" w:rsidRDefault="00EF0136" w:rsidP="002F180F">
      <w:pPr>
        <w:rPr>
          <w:rFonts w:ascii="Garamond" w:hAnsi="Garamond"/>
          <w:sz w:val="24"/>
          <w:szCs w:val="24"/>
        </w:rPr>
      </w:pPr>
      <w:r w:rsidRPr="002F180F">
        <w:rPr>
          <w:rFonts w:ascii="Garamond" w:hAnsi="Garamond"/>
          <w:sz w:val="24"/>
          <w:szCs w:val="24"/>
        </w:rPr>
        <w:t xml:space="preserve">Players must wear masks as they enter and exit the facilities. </w:t>
      </w:r>
    </w:p>
    <w:p w14:paraId="0FE08D6E" w14:textId="552C9020" w:rsidR="00EF0136" w:rsidRPr="002F180F" w:rsidRDefault="00EF0136" w:rsidP="002F180F">
      <w:pPr>
        <w:rPr>
          <w:rFonts w:ascii="Garamond" w:hAnsi="Garamond"/>
          <w:sz w:val="24"/>
          <w:szCs w:val="24"/>
        </w:rPr>
      </w:pPr>
      <w:r w:rsidRPr="002F180F">
        <w:rPr>
          <w:rFonts w:ascii="Garamond" w:hAnsi="Garamond"/>
          <w:sz w:val="24"/>
          <w:szCs w:val="24"/>
        </w:rPr>
        <w:t xml:space="preserve">Players must wear face masks during practice, conditioning and during competition, even during heavy exertion as tolerated. </w:t>
      </w:r>
    </w:p>
    <w:p w14:paraId="3B0E0E63" w14:textId="574EF536" w:rsidR="00EF0136" w:rsidRPr="002F180F" w:rsidRDefault="00EF0136" w:rsidP="002F180F">
      <w:pPr>
        <w:rPr>
          <w:rFonts w:ascii="Garamond" w:hAnsi="Garamond"/>
          <w:sz w:val="24"/>
          <w:szCs w:val="24"/>
        </w:rPr>
      </w:pPr>
      <w:r w:rsidRPr="002F180F">
        <w:rPr>
          <w:rFonts w:ascii="Garamond" w:hAnsi="Garamond"/>
          <w:sz w:val="24"/>
          <w:szCs w:val="24"/>
        </w:rPr>
        <w:t>Each team will have designated area on the sideline and are the only ones allowed.</w:t>
      </w:r>
    </w:p>
    <w:p w14:paraId="4073A2EE" w14:textId="4B1EC5B9" w:rsidR="00EF0136" w:rsidRPr="002F180F" w:rsidRDefault="00EF0136" w:rsidP="002F180F">
      <w:pPr>
        <w:rPr>
          <w:rFonts w:ascii="Garamond" w:hAnsi="Garamond"/>
          <w:sz w:val="24"/>
          <w:szCs w:val="24"/>
        </w:rPr>
      </w:pPr>
      <w:r w:rsidRPr="002F180F">
        <w:rPr>
          <w:rFonts w:ascii="Garamond" w:hAnsi="Garamond"/>
          <w:sz w:val="24"/>
          <w:szCs w:val="24"/>
        </w:rPr>
        <w:t xml:space="preserve">Players must wear masks anytime they are not in the game and on the sideline. </w:t>
      </w:r>
    </w:p>
    <w:p w14:paraId="2F3E64D2" w14:textId="2E5707FA" w:rsidR="00EF0136" w:rsidRPr="002F180F" w:rsidRDefault="00EF0136" w:rsidP="002F180F">
      <w:pPr>
        <w:rPr>
          <w:rFonts w:ascii="Garamond" w:hAnsi="Garamond"/>
          <w:sz w:val="24"/>
          <w:szCs w:val="24"/>
        </w:rPr>
      </w:pPr>
      <w:r w:rsidRPr="002F180F">
        <w:rPr>
          <w:rFonts w:ascii="Garamond" w:hAnsi="Garamond"/>
          <w:sz w:val="24"/>
          <w:szCs w:val="24"/>
        </w:rPr>
        <w:t xml:space="preserve">Players are expected to be socially distanced on the sideline. </w:t>
      </w:r>
    </w:p>
    <w:p w14:paraId="07AE9666" w14:textId="4D48D109" w:rsidR="00EF0136" w:rsidRPr="002F180F" w:rsidRDefault="00EF0136" w:rsidP="002F180F">
      <w:pPr>
        <w:rPr>
          <w:rFonts w:ascii="Garamond" w:hAnsi="Garamond"/>
          <w:sz w:val="24"/>
          <w:szCs w:val="24"/>
        </w:rPr>
      </w:pPr>
      <w:r w:rsidRPr="002F180F">
        <w:rPr>
          <w:rFonts w:ascii="Garamond" w:hAnsi="Garamond"/>
          <w:sz w:val="24"/>
          <w:szCs w:val="24"/>
        </w:rPr>
        <w:t xml:space="preserve">Players must refrain from handshakes at the conclusion of the game. </w:t>
      </w:r>
    </w:p>
    <w:p w14:paraId="4FCC6CD1" w14:textId="6A8F607B" w:rsidR="00EF0136" w:rsidRPr="002F180F" w:rsidRDefault="00EF0136" w:rsidP="002F180F">
      <w:pPr>
        <w:rPr>
          <w:rFonts w:ascii="Garamond" w:hAnsi="Garamond"/>
          <w:sz w:val="24"/>
          <w:szCs w:val="24"/>
        </w:rPr>
      </w:pPr>
      <w:r w:rsidRPr="002F180F">
        <w:rPr>
          <w:rFonts w:ascii="Garamond" w:hAnsi="Garamond"/>
          <w:sz w:val="24"/>
          <w:szCs w:val="24"/>
        </w:rPr>
        <w:t>All players are required to bring their own hydration.</w:t>
      </w:r>
    </w:p>
    <w:p w14:paraId="70777CBE" w14:textId="3FBFE16B" w:rsidR="00EF0136" w:rsidRPr="002F180F" w:rsidRDefault="00EF0136" w:rsidP="002F180F">
      <w:pPr>
        <w:rPr>
          <w:rFonts w:ascii="Garamond" w:hAnsi="Garamond"/>
          <w:sz w:val="24"/>
          <w:szCs w:val="24"/>
        </w:rPr>
      </w:pPr>
      <w:r w:rsidRPr="002F180F">
        <w:rPr>
          <w:rFonts w:ascii="Garamond" w:hAnsi="Garamond"/>
          <w:sz w:val="24"/>
          <w:szCs w:val="24"/>
        </w:rPr>
        <w:t xml:space="preserve">Please refrain from the use of shared personal items and equipment.  </w:t>
      </w:r>
    </w:p>
    <w:p w14:paraId="32F977AA" w14:textId="3E05EC6C" w:rsidR="00EF0136" w:rsidRDefault="00EF0136" w:rsidP="002F180F">
      <w:pPr>
        <w:rPr>
          <w:rFonts w:ascii="Garamond" w:hAnsi="Garamond"/>
          <w:sz w:val="24"/>
          <w:szCs w:val="24"/>
        </w:rPr>
      </w:pPr>
      <w:r w:rsidRPr="002F180F">
        <w:rPr>
          <w:rFonts w:ascii="Garamond" w:hAnsi="Garamond"/>
          <w:sz w:val="24"/>
          <w:szCs w:val="24"/>
        </w:rPr>
        <w:t>Players must wear masks once they exit the field to their cars.</w:t>
      </w:r>
    </w:p>
    <w:p w14:paraId="044BB365" w14:textId="77777777" w:rsidR="00F50DB5" w:rsidRPr="002F180F" w:rsidRDefault="00F50DB5" w:rsidP="002F180F">
      <w:pPr>
        <w:rPr>
          <w:rFonts w:ascii="Garamond" w:hAnsi="Garamond"/>
          <w:sz w:val="24"/>
          <w:szCs w:val="24"/>
        </w:rPr>
      </w:pPr>
    </w:p>
    <w:p w14:paraId="32225310" w14:textId="3A17D5E8" w:rsidR="00EF0136" w:rsidRPr="002F180F" w:rsidRDefault="00EF0136" w:rsidP="00F77051">
      <w:pPr>
        <w:pStyle w:val="Heading3"/>
        <w:rPr>
          <w:rFonts w:ascii="Garamond" w:hAnsi="Garamond"/>
          <w:color w:val="auto"/>
        </w:rPr>
      </w:pPr>
      <w:bookmarkStart w:id="5" w:name="_Toc65916892"/>
      <w:r w:rsidRPr="002F180F">
        <w:rPr>
          <w:rFonts w:ascii="Garamond" w:hAnsi="Garamond"/>
          <w:color w:val="auto"/>
        </w:rPr>
        <w:t>COACHES</w:t>
      </w:r>
      <w:bookmarkEnd w:id="5"/>
    </w:p>
    <w:p w14:paraId="4A05AB79" w14:textId="77777777" w:rsidR="00952B80" w:rsidRDefault="00952B80" w:rsidP="002F180F">
      <w:pPr>
        <w:rPr>
          <w:rFonts w:ascii="Garamond" w:hAnsi="Garamond"/>
          <w:sz w:val="24"/>
          <w:szCs w:val="24"/>
        </w:rPr>
      </w:pPr>
    </w:p>
    <w:p w14:paraId="6F28D1F2" w14:textId="2AE90F88" w:rsidR="00EF0136" w:rsidRPr="002F180F" w:rsidRDefault="00EF0136" w:rsidP="002F180F">
      <w:pPr>
        <w:rPr>
          <w:rFonts w:ascii="Garamond" w:hAnsi="Garamond"/>
          <w:sz w:val="24"/>
          <w:szCs w:val="24"/>
        </w:rPr>
      </w:pPr>
      <w:r w:rsidRPr="002F180F">
        <w:rPr>
          <w:rFonts w:ascii="Garamond" w:hAnsi="Garamond"/>
          <w:sz w:val="24"/>
          <w:szCs w:val="24"/>
        </w:rPr>
        <w:t xml:space="preserve">Coaches must wear masks as they enter and exit the facility. </w:t>
      </w:r>
    </w:p>
    <w:p w14:paraId="0C0B12EC" w14:textId="72DC2E44" w:rsidR="00EF0136" w:rsidRPr="002F180F" w:rsidRDefault="00EF0136" w:rsidP="002F180F">
      <w:pPr>
        <w:rPr>
          <w:rFonts w:ascii="Garamond" w:hAnsi="Garamond"/>
          <w:sz w:val="24"/>
          <w:szCs w:val="24"/>
        </w:rPr>
      </w:pPr>
      <w:r w:rsidRPr="002F180F">
        <w:rPr>
          <w:rFonts w:ascii="Garamond" w:hAnsi="Garamond"/>
          <w:sz w:val="24"/>
          <w:szCs w:val="24"/>
        </w:rPr>
        <w:t xml:space="preserve">Coaches must comply with the testing requirement. </w:t>
      </w:r>
    </w:p>
    <w:p w14:paraId="306A917E" w14:textId="0EFD90A2" w:rsidR="00EF0136" w:rsidRPr="002F180F" w:rsidRDefault="00EF0136" w:rsidP="002F180F">
      <w:pPr>
        <w:rPr>
          <w:rFonts w:ascii="Garamond" w:hAnsi="Garamond"/>
          <w:sz w:val="24"/>
          <w:szCs w:val="24"/>
        </w:rPr>
      </w:pPr>
      <w:r w:rsidRPr="002F180F">
        <w:rPr>
          <w:rFonts w:ascii="Garamond" w:hAnsi="Garamond"/>
          <w:sz w:val="24"/>
          <w:szCs w:val="24"/>
        </w:rPr>
        <w:t xml:space="preserve">Coaches will have a designated sideline team area for before &amp; after game and halftime. </w:t>
      </w:r>
    </w:p>
    <w:p w14:paraId="035C5F7A" w14:textId="6062E3A6" w:rsidR="00EF0136" w:rsidRPr="002F180F" w:rsidRDefault="00EF0136" w:rsidP="002F180F">
      <w:pPr>
        <w:rPr>
          <w:rFonts w:ascii="Garamond" w:hAnsi="Garamond"/>
          <w:sz w:val="24"/>
          <w:szCs w:val="24"/>
        </w:rPr>
      </w:pPr>
      <w:r w:rsidRPr="002F180F">
        <w:rPr>
          <w:rFonts w:ascii="Garamond" w:hAnsi="Garamond"/>
          <w:sz w:val="24"/>
          <w:szCs w:val="24"/>
        </w:rPr>
        <w:t>Coaches are to keep mask on during the game.</w:t>
      </w:r>
    </w:p>
    <w:p w14:paraId="09C7707D" w14:textId="1BDC387B" w:rsidR="00EF0136" w:rsidRPr="002F180F" w:rsidRDefault="00EF0136" w:rsidP="002F180F">
      <w:pPr>
        <w:rPr>
          <w:rFonts w:ascii="Garamond" w:hAnsi="Garamond"/>
          <w:sz w:val="24"/>
          <w:szCs w:val="24"/>
        </w:rPr>
      </w:pPr>
      <w:r w:rsidRPr="002F180F">
        <w:rPr>
          <w:rFonts w:ascii="Garamond" w:hAnsi="Garamond"/>
          <w:sz w:val="24"/>
          <w:szCs w:val="24"/>
        </w:rPr>
        <w:t>Coaches are to maintain at least 6ft of distance between other coaches and participants to the maximum extent possible.</w:t>
      </w:r>
    </w:p>
    <w:p w14:paraId="1BBEB5EE" w14:textId="6514B198" w:rsidR="00EF0136" w:rsidRDefault="00EF0136" w:rsidP="002F180F">
      <w:pPr>
        <w:rPr>
          <w:rFonts w:ascii="Garamond" w:hAnsi="Garamond"/>
          <w:sz w:val="24"/>
          <w:szCs w:val="24"/>
        </w:rPr>
      </w:pPr>
      <w:r w:rsidRPr="002F180F">
        <w:rPr>
          <w:rFonts w:ascii="Garamond" w:hAnsi="Garamond"/>
          <w:sz w:val="24"/>
          <w:szCs w:val="24"/>
        </w:rPr>
        <w:t>Coaches are to release the players once the game is over to head to their cars.</w:t>
      </w:r>
    </w:p>
    <w:p w14:paraId="65EDFD1E" w14:textId="77777777" w:rsidR="00F50DB5" w:rsidRPr="002F180F" w:rsidRDefault="00F50DB5" w:rsidP="002F180F">
      <w:pPr>
        <w:rPr>
          <w:rFonts w:ascii="Garamond" w:hAnsi="Garamond"/>
          <w:sz w:val="24"/>
          <w:szCs w:val="24"/>
        </w:rPr>
      </w:pPr>
    </w:p>
    <w:p w14:paraId="7C17CAB4" w14:textId="7CA9BC27" w:rsidR="00EF0136" w:rsidRPr="002F180F" w:rsidRDefault="00EF0136" w:rsidP="00F77051">
      <w:pPr>
        <w:pStyle w:val="Heading3"/>
        <w:rPr>
          <w:rFonts w:ascii="Garamond" w:hAnsi="Garamond"/>
          <w:color w:val="auto"/>
        </w:rPr>
      </w:pPr>
      <w:bookmarkStart w:id="6" w:name="_Toc65916893"/>
      <w:r w:rsidRPr="002F180F">
        <w:rPr>
          <w:rFonts w:ascii="Garamond" w:hAnsi="Garamond"/>
          <w:color w:val="auto"/>
        </w:rPr>
        <w:t>UMPIRES</w:t>
      </w:r>
      <w:bookmarkEnd w:id="6"/>
    </w:p>
    <w:p w14:paraId="15E49160" w14:textId="77777777" w:rsidR="00952B80" w:rsidRDefault="00952B80" w:rsidP="002F180F">
      <w:pPr>
        <w:rPr>
          <w:rFonts w:ascii="Garamond" w:hAnsi="Garamond"/>
          <w:sz w:val="24"/>
          <w:szCs w:val="24"/>
        </w:rPr>
      </w:pPr>
    </w:p>
    <w:p w14:paraId="44A75A55" w14:textId="798C494A" w:rsidR="00EF0136" w:rsidRPr="002F180F" w:rsidRDefault="00EF0136" w:rsidP="002F180F">
      <w:pPr>
        <w:rPr>
          <w:rFonts w:ascii="Garamond" w:hAnsi="Garamond"/>
          <w:sz w:val="24"/>
          <w:szCs w:val="24"/>
        </w:rPr>
      </w:pPr>
      <w:r w:rsidRPr="002F180F">
        <w:rPr>
          <w:rFonts w:ascii="Garamond" w:hAnsi="Garamond"/>
          <w:sz w:val="24"/>
          <w:szCs w:val="24"/>
        </w:rPr>
        <w:t xml:space="preserve">Umpires will have a designated area at each field. </w:t>
      </w:r>
    </w:p>
    <w:p w14:paraId="58144918" w14:textId="2A1AE946" w:rsidR="00EF0136" w:rsidRPr="002F180F" w:rsidRDefault="00EF0136" w:rsidP="002F180F">
      <w:pPr>
        <w:rPr>
          <w:rFonts w:ascii="Garamond" w:hAnsi="Garamond"/>
          <w:sz w:val="24"/>
          <w:szCs w:val="24"/>
        </w:rPr>
      </w:pPr>
      <w:r w:rsidRPr="002F180F">
        <w:rPr>
          <w:rFonts w:ascii="Garamond" w:hAnsi="Garamond"/>
          <w:sz w:val="24"/>
          <w:szCs w:val="24"/>
        </w:rPr>
        <w:t>Umpires must wear masks as they enter the facility and until they</w:t>
      </w:r>
      <w:r w:rsidR="00111ED6" w:rsidRPr="002F180F">
        <w:rPr>
          <w:rFonts w:ascii="Garamond" w:hAnsi="Garamond"/>
          <w:sz w:val="24"/>
          <w:szCs w:val="24"/>
        </w:rPr>
        <w:t xml:space="preserve"> </w:t>
      </w:r>
      <w:r w:rsidRPr="002F180F">
        <w:rPr>
          <w:rFonts w:ascii="Garamond" w:hAnsi="Garamond"/>
          <w:sz w:val="24"/>
          <w:szCs w:val="24"/>
        </w:rPr>
        <w:t>start the game.</w:t>
      </w:r>
    </w:p>
    <w:p w14:paraId="56FBA52C" w14:textId="5A94E8F2" w:rsidR="00EF0136" w:rsidRPr="002F180F" w:rsidRDefault="00EF0136" w:rsidP="002F180F">
      <w:pPr>
        <w:rPr>
          <w:rFonts w:ascii="Garamond" w:hAnsi="Garamond"/>
          <w:sz w:val="24"/>
          <w:szCs w:val="24"/>
        </w:rPr>
      </w:pPr>
      <w:r w:rsidRPr="002F180F">
        <w:rPr>
          <w:rFonts w:ascii="Garamond" w:hAnsi="Garamond"/>
          <w:sz w:val="24"/>
          <w:szCs w:val="24"/>
        </w:rPr>
        <w:t>Umpires will remain socially distanced to the best of their ability</w:t>
      </w:r>
      <w:r w:rsidR="00111ED6" w:rsidRPr="002F180F">
        <w:rPr>
          <w:rFonts w:ascii="Garamond" w:hAnsi="Garamond"/>
          <w:sz w:val="24"/>
          <w:szCs w:val="24"/>
        </w:rPr>
        <w:t xml:space="preserve"> </w:t>
      </w:r>
      <w:r w:rsidRPr="002F180F">
        <w:rPr>
          <w:rFonts w:ascii="Garamond" w:hAnsi="Garamond"/>
          <w:sz w:val="24"/>
          <w:szCs w:val="24"/>
        </w:rPr>
        <w:t xml:space="preserve">during the game.  </w:t>
      </w:r>
    </w:p>
    <w:p w14:paraId="0EFC7FD3" w14:textId="03DFADAE" w:rsidR="00EF0136" w:rsidRDefault="00EF0136" w:rsidP="002F180F">
      <w:pPr>
        <w:rPr>
          <w:rFonts w:ascii="Garamond" w:hAnsi="Garamond"/>
          <w:sz w:val="24"/>
          <w:szCs w:val="24"/>
        </w:rPr>
      </w:pPr>
      <w:r w:rsidRPr="002F180F">
        <w:rPr>
          <w:rFonts w:ascii="Garamond" w:hAnsi="Garamond"/>
          <w:sz w:val="24"/>
          <w:szCs w:val="24"/>
        </w:rPr>
        <w:t>Umpires must wear a mask as they exit the field.</w:t>
      </w:r>
    </w:p>
    <w:p w14:paraId="371692CD" w14:textId="77777777" w:rsidR="00F50DB5" w:rsidRPr="002F180F" w:rsidRDefault="00F50DB5" w:rsidP="002F180F">
      <w:pPr>
        <w:rPr>
          <w:rFonts w:ascii="Garamond" w:hAnsi="Garamond"/>
          <w:sz w:val="24"/>
          <w:szCs w:val="24"/>
        </w:rPr>
      </w:pPr>
    </w:p>
    <w:p w14:paraId="063C0EDD" w14:textId="3813541E" w:rsidR="00EF0136" w:rsidRPr="002F180F" w:rsidRDefault="00EF0136" w:rsidP="00F77051">
      <w:pPr>
        <w:pStyle w:val="Heading3"/>
        <w:rPr>
          <w:rFonts w:ascii="Garamond" w:hAnsi="Garamond"/>
          <w:color w:val="auto"/>
        </w:rPr>
      </w:pPr>
      <w:bookmarkStart w:id="7" w:name="_Toc65916894"/>
      <w:r w:rsidRPr="002F180F">
        <w:rPr>
          <w:rFonts w:ascii="Garamond" w:hAnsi="Garamond"/>
          <w:color w:val="auto"/>
        </w:rPr>
        <w:t>EQUIPMENT AND COMPLIANCE</w:t>
      </w:r>
      <w:bookmarkEnd w:id="7"/>
    </w:p>
    <w:p w14:paraId="52664289" w14:textId="77777777" w:rsidR="00952B80" w:rsidRDefault="00952B80" w:rsidP="002F180F">
      <w:pPr>
        <w:rPr>
          <w:rFonts w:ascii="Garamond" w:hAnsi="Garamond"/>
          <w:sz w:val="24"/>
          <w:szCs w:val="24"/>
        </w:rPr>
      </w:pPr>
    </w:p>
    <w:p w14:paraId="3F071DF8" w14:textId="7BB463D1" w:rsidR="00EF0136" w:rsidRPr="002F180F" w:rsidRDefault="00EF0136" w:rsidP="002F180F">
      <w:pPr>
        <w:rPr>
          <w:rFonts w:ascii="Garamond" w:hAnsi="Garamond"/>
          <w:sz w:val="24"/>
          <w:szCs w:val="24"/>
        </w:rPr>
      </w:pPr>
      <w:r w:rsidRPr="002F180F">
        <w:rPr>
          <w:rFonts w:ascii="Garamond" w:hAnsi="Garamond"/>
          <w:sz w:val="24"/>
          <w:szCs w:val="24"/>
        </w:rPr>
        <w:t>All equipment will be sanitized before the game starts and after the game</w:t>
      </w:r>
      <w:r w:rsidR="00111ED6" w:rsidRPr="002F180F">
        <w:rPr>
          <w:rFonts w:ascii="Garamond" w:hAnsi="Garamond"/>
          <w:sz w:val="24"/>
          <w:szCs w:val="24"/>
        </w:rPr>
        <w:t xml:space="preserve"> </w:t>
      </w:r>
      <w:r w:rsidRPr="002F180F">
        <w:rPr>
          <w:rFonts w:ascii="Garamond" w:hAnsi="Garamond"/>
          <w:sz w:val="24"/>
          <w:szCs w:val="24"/>
        </w:rPr>
        <w:t xml:space="preserve">concludes. </w:t>
      </w:r>
    </w:p>
    <w:p w14:paraId="0F157C9A" w14:textId="55B3A952" w:rsidR="00EF0136" w:rsidRPr="002F180F" w:rsidRDefault="00EF0136" w:rsidP="002F180F">
      <w:pPr>
        <w:rPr>
          <w:rFonts w:ascii="Garamond" w:hAnsi="Garamond"/>
          <w:sz w:val="24"/>
          <w:szCs w:val="24"/>
        </w:rPr>
      </w:pPr>
      <w:r w:rsidRPr="002F180F">
        <w:rPr>
          <w:rFonts w:ascii="Garamond" w:hAnsi="Garamond"/>
          <w:sz w:val="24"/>
          <w:szCs w:val="24"/>
        </w:rPr>
        <w:t>Anyone not in compliance with these protocols may be instructed by City/organization representatives to comply with all safety protocols.</w:t>
      </w:r>
    </w:p>
    <w:p w14:paraId="6F78FDEC" w14:textId="50504354" w:rsidR="00EF0136" w:rsidRPr="002F180F" w:rsidRDefault="00EF0136" w:rsidP="002F180F">
      <w:pPr>
        <w:rPr>
          <w:rFonts w:ascii="Garamond" w:hAnsi="Garamond"/>
          <w:sz w:val="24"/>
          <w:szCs w:val="24"/>
        </w:rPr>
      </w:pPr>
      <w:r w:rsidRPr="002F180F">
        <w:rPr>
          <w:rFonts w:ascii="Garamond" w:hAnsi="Garamond"/>
          <w:sz w:val="24"/>
          <w:szCs w:val="24"/>
        </w:rPr>
        <w:t>Failure to comply may result in being directed to leave the facility.</w:t>
      </w:r>
    </w:p>
    <w:sectPr w:rsidR="00EF0136" w:rsidRPr="002F1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D0E"/>
    <w:multiLevelType w:val="hybridMultilevel"/>
    <w:tmpl w:val="5A2A70CC"/>
    <w:lvl w:ilvl="0" w:tplc="AB4E5118">
      <w:start w:val="1"/>
      <w:numFmt w:val="bullet"/>
      <w:lvlText w:val="•"/>
      <w:lvlJc w:val="left"/>
      <w:pPr>
        <w:tabs>
          <w:tab w:val="num" w:pos="720"/>
        </w:tabs>
        <w:ind w:left="720" w:hanging="360"/>
      </w:pPr>
      <w:rPr>
        <w:rFonts w:ascii="Arial" w:hAnsi="Arial" w:hint="default"/>
      </w:rPr>
    </w:lvl>
    <w:lvl w:ilvl="1" w:tplc="9DBE2154" w:tentative="1">
      <w:start w:val="1"/>
      <w:numFmt w:val="bullet"/>
      <w:lvlText w:val="•"/>
      <w:lvlJc w:val="left"/>
      <w:pPr>
        <w:tabs>
          <w:tab w:val="num" w:pos="1440"/>
        </w:tabs>
        <w:ind w:left="1440" w:hanging="360"/>
      </w:pPr>
      <w:rPr>
        <w:rFonts w:ascii="Arial" w:hAnsi="Arial" w:hint="default"/>
      </w:rPr>
    </w:lvl>
    <w:lvl w:ilvl="2" w:tplc="02D86750" w:tentative="1">
      <w:start w:val="1"/>
      <w:numFmt w:val="bullet"/>
      <w:lvlText w:val="•"/>
      <w:lvlJc w:val="left"/>
      <w:pPr>
        <w:tabs>
          <w:tab w:val="num" w:pos="2160"/>
        </w:tabs>
        <w:ind w:left="2160" w:hanging="360"/>
      </w:pPr>
      <w:rPr>
        <w:rFonts w:ascii="Arial" w:hAnsi="Arial" w:hint="default"/>
      </w:rPr>
    </w:lvl>
    <w:lvl w:ilvl="3" w:tplc="EC10D534" w:tentative="1">
      <w:start w:val="1"/>
      <w:numFmt w:val="bullet"/>
      <w:lvlText w:val="•"/>
      <w:lvlJc w:val="left"/>
      <w:pPr>
        <w:tabs>
          <w:tab w:val="num" w:pos="2880"/>
        </w:tabs>
        <w:ind w:left="2880" w:hanging="360"/>
      </w:pPr>
      <w:rPr>
        <w:rFonts w:ascii="Arial" w:hAnsi="Arial" w:hint="default"/>
      </w:rPr>
    </w:lvl>
    <w:lvl w:ilvl="4" w:tplc="DA0C8F9C" w:tentative="1">
      <w:start w:val="1"/>
      <w:numFmt w:val="bullet"/>
      <w:lvlText w:val="•"/>
      <w:lvlJc w:val="left"/>
      <w:pPr>
        <w:tabs>
          <w:tab w:val="num" w:pos="3600"/>
        </w:tabs>
        <w:ind w:left="3600" w:hanging="360"/>
      </w:pPr>
      <w:rPr>
        <w:rFonts w:ascii="Arial" w:hAnsi="Arial" w:hint="default"/>
      </w:rPr>
    </w:lvl>
    <w:lvl w:ilvl="5" w:tplc="D2104000" w:tentative="1">
      <w:start w:val="1"/>
      <w:numFmt w:val="bullet"/>
      <w:lvlText w:val="•"/>
      <w:lvlJc w:val="left"/>
      <w:pPr>
        <w:tabs>
          <w:tab w:val="num" w:pos="4320"/>
        </w:tabs>
        <w:ind w:left="4320" w:hanging="360"/>
      </w:pPr>
      <w:rPr>
        <w:rFonts w:ascii="Arial" w:hAnsi="Arial" w:hint="default"/>
      </w:rPr>
    </w:lvl>
    <w:lvl w:ilvl="6" w:tplc="98BE5AB2" w:tentative="1">
      <w:start w:val="1"/>
      <w:numFmt w:val="bullet"/>
      <w:lvlText w:val="•"/>
      <w:lvlJc w:val="left"/>
      <w:pPr>
        <w:tabs>
          <w:tab w:val="num" w:pos="5040"/>
        </w:tabs>
        <w:ind w:left="5040" w:hanging="360"/>
      </w:pPr>
      <w:rPr>
        <w:rFonts w:ascii="Arial" w:hAnsi="Arial" w:hint="default"/>
      </w:rPr>
    </w:lvl>
    <w:lvl w:ilvl="7" w:tplc="F0CC7FE6" w:tentative="1">
      <w:start w:val="1"/>
      <w:numFmt w:val="bullet"/>
      <w:lvlText w:val="•"/>
      <w:lvlJc w:val="left"/>
      <w:pPr>
        <w:tabs>
          <w:tab w:val="num" w:pos="5760"/>
        </w:tabs>
        <w:ind w:left="5760" w:hanging="360"/>
      </w:pPr>
      <w:rPr>
        <w:rFonts w:ascii="Arial" w:hAnsi="Arial" w:hint="default"/>
      </w:rPr>
    </w:lvl>
    <w:lvl w:ilvl="8" w:tplc="371EF0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21021"/>
    <w:multiLevelType w:val="hybridMultilevel"/>
    <w:tmpl w:val="2A42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F02"/>
    <w:multiLevelType w:val="hybridMultilevel"/>
    <w:tmpl w:val="6A7A3E2C"/>
    <w:lvl w:ilvl="0" w:tplc="80B07370">
      <w:start w:val="1"/>
      <w:numFmt w:val="bullet"/>
      <w:lvlText w:val="•"/>
      <w:lvlJc w:val="left"/>
      <w:pPr>
        <w:tabs>
          <w:tab w:val="num" w:pos="720"/>
        </w:tabs>
        <w:ind w:left="720" w:hanging="360"/>
      </w:pPr>
      <w:rPr>
        <w:rFonts w:ascii="Arial" w:hAnsi="Arial" w:hint="default"/>
      </w:rPr>
    </w:lvl>
    <w:lvl w:ilvl="1" w:tplc="0382F478" w:tentative="1">
      <w:start w:val="1"/>
      <w:numFmt w:val="bullet"/>
      <w:lvlText w:val="•"/>
      <w:lvlJc w:val="left"/>
      <w:pPr>
        <w:tabs>
          <w:tab w:val="num" w:pos="1440"/>
        </w:tabs>
        <w:ind w:left="1440" w:hanging="360"/>
      </w:pPr>
      <w:rPr>
        <w:rFonts w:ascii="Arial" w:hAnsi="Arial" w:hint="default"/>
      </w:rPr>
    </w:lvl>
    <w:lvl w:ilvl="2" w:tplc="22F0A42E" w:tentative="1">
      <w:start w:val="1"/>
      <w:numFmt w:val="bullet"/>
      <w:lvlText w:val="•"/>
      <w:lvlJc w:val="left"/>
      <w:pPr>
        <w:tabs>
          <w:tab w:val="num" w:pos="2160"/>
        </w:tabs>
        <w:ind w:left="2160" w:hanging="360"/>
      </w:pPr>
      <w:rPr>
        <w:rFonts w:ascii="Arial" w:hAnsi="Arial" w:hint="default"/>
      </w:rPr>
    </w:lvl>
    <w:lvl w:ilvl="3" w:tplc="2C66B910" w:tentative="1">
      <w:start w:val="1"/>
      <w:numFmt w:val="bullet"/>
      <w:lvlText w:val="•"/>
      <w:lvlJc w:val="left"/>
      <w:pPr>
        <w:tabs>
          <w:tab w:val="num" w:pos="2880"/>
        </w:tabs>
        <w:ind w:left="2880" w:hanging="360"/>
      </w:pPr>
      <w:rPr>
        <w:rFonts w:ascii="Arial" w:hAnsi="Arial" w:hint="default"/>
      </w:rPr>
    </w:lvl>
    <w:lvl w:ilvl="4" w:tplc="2E8CF7CE" w:tentative="1">
      <w:start w:val="1"/>
      <w:numFmt w:val="bullet"/>
      <w:lvlText w:val="•"/>
      <w:lvlJc w:val="left"/>
      <w:pPr>
        <w:tabs>
          <w:tab w:val="num" w:pos="3600"/>
        </w:tabs>
        <w:ind w:left="3600" w:hanging="360"/>
      </w:pPr>
      <w:rPr>
        <w:rFonts w:ascii="Arial" w:hAnsi="Arial" w:hint="default"/>
      </w:rPr>
    </w:lvl>
    <w:lvl w:ilvl="5" w:tplc="340E4F2A" w:tentative="1">
      <w:start w:val="1"/>
      <w:numFmt w:val="bullet"/>
      <w:lvlText w:val="•"/>
      <w:lvlJc w:val="left"/>
      <w:pPr>
        <w:tabs>
          <w:tab w:val="num" w:pos="4320"/>
        </w:tabs>
        <w:ind w:left="4320" w:hanging="360"/>
      </w:pPr>
      <w:rPr>
        <w:rFonts w:ascii="Arial" w:hAnsi="Arial" w:hint="default"/>
      </w:rPr>
    </w:lvl>
    <w:lvl w:ilvl="6" w:tplc="929A8A04" w:tentative="1">
      <w:start w:val="1"/>
      <w:numFmt w:val="bullet"/>
      <w:lvlText w:val="•"/>
      <w:lvlJc w:val="left"/>
      <w:pPr>
        <w:tabs>
          <w:tab w:val="num" w:pos="5040"/>
        </w:tabs>
        <w:ind w:left="5040" w:hanging="360"/>
      </w:pPr>
      <w:rPr>
        <w:rFonts w:ascii="Arial" w:hAnsi="Arial" w:hint="default"/>
      </w:rPr>
    </w:lvl>
    <w:lvl w:ilvl="7" w:tplc="58868596" w:tentative="1">
      <w:start w:val="1"/>
      <w:numFmt w:val="bullet"/>
      <w:lvlText w:val="•"/>
      <w:lvlJc w:val="left"/>
      <w:pPr>
        <w:tabs>
          <w:tab w:val="num" w:pos="5760"/>
        </w:tabs>
        <w:ind w:left="5760" w:hanging="360"/>
      </w:pPr>
      <w:rPr>
        <w:rFonts w:ascii="Arial" w:hAnsi="Arial" w:hint="default"/>
      </w:rPr>
    </w:lvl>
    <w:lvl w:ilvl="8" w:tplc="441666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C63B7"/>
    <w:multiLevelType w:val="hybridMultilevel"/>
    <w:tmpl w:val="4558BFAC"/>
    <w:lvl w:ilvl="0" w:tplc="A8265418">
      <w:start w:val="1"/>
      <w:numFmt w:val="bullet"/>
      <w:lvlText w:val="•"/>
      <w:lvlJc w:val="left"/>
      <w:pPr>
        <w:tabs>
          <w:tab w:val="num" w:pos="720"/>
        </w:tabs>
        <w:ind w:left="720" w:hanging="360"/>
      </w:pPr>
      <w:rPr>
        <w:rFonts w:ascii="Arial" w:hAnsi="Arial" w:hint="default"/>
      </w:rPr>
    </w:lvl>
    <w:lvl w:ilvl="1" w:tplc="9AE4CBF4" w:tentative="1">
      <w:start w:val="1"/>
      <w:numFmt w:val="bullet"/>
      <w:lvlText w:val="•"/>
      <w:lvlJc w:val="left"/>
      <w:pPr>
        <w:tabs>
          <w:tab w:val="num" w:pos="1440"/>
        </w:tabs>
        <w:ind w:left="1440" w:hanging="360"/>
      </w:pPr>
      <w:rPr>
        <w:rFonts w:ascii="Arial" w:hAnsi="Arial" w:hint="default"/>
      </w:rPr>
    </w:lvl>
    <w:lvl w:ilvl="2" w:tplc="CF463840" w:tentative="1">
      <w:start w:val="1"/>
      <w:numFmt w:val="bullet"/>
      <w:lvlText w:val="•"/>
      <w:lvlJc w:val="left"/>
      <w:pPr>
        <w:tabs>
          <w:tab w:val="num" w:pos="2160"/>
        </w:tabs>
        <w:ind w:left="2160" w:hanging="360"/>
      </w:pPr>
      <w:rPr>
        <w:rFonts w:ascii="Arial" w:hAnsi="Arial" w:hint="default"/>
      </w:rPr>
    </w:lvl>
    <w:lvl w:ilvl="3" w:tplc="6526C08A" w:tentative="1">
      <w:start w:val="1"/>
      <w:numFmt w:val="bullet"/>
      <w:lvlText w:val="•"/>
      <w:lvlJc w:val="left"/>
      <w:pPr>
        <w:tabs>
          <w:tab w:val="num" w:pos="2880"/>
        </w:tabs>
        <w:ind w:left="2880" w:hanging="360"/>
      </w:pPr>
      <w:rPr>
        <w:rFonts w:ascii="Arial" w:hAnsi="Arial" w:hint="default"/>
      </w:rPr>
    </w:lvl>
    <w:lvl w:ilvl="4" w:tplc="FA08BE12" w:tentative="1">
      <w:start w:val="1"/>
      <w:numFmt w:val="bullet"/>
      <w:lvlText w:val="•"/>
      <w:lvlJc w:val="left"/>
      <w:pPr>
        <w:tabs>
          <w:tab w:val="num" w:pos="3600"/>
        </w:tabs>
        <w:ind w:left="3600" w:hanging="360"/>
      </w:pPr>
      <w:rPr>
        <w:rFonts w:ascii="Arial" w:hAnsi="Arial" w:hint="default"/>
      </w:rPr>
    </w:lvl>
    <w:lvl w:ilvl="5" w:tplc="5ABAF852" w:tentative="1">
      <w:start w:val="1"/>
      <w:numFmt w:val="bullet"/>
      <w:lvlText w:val="•"/>
      <w:lvlJc w:val="left"/>
      <w:pPr>
        <w:tabs>
          <w:tab w:val="num" w:pos="4320"/>
        </w:tabs>
        <w:ind w:left="4320" w:hanging="360"/>
      </w:pPr>
      <w:rPr>
        <w:rFonts w:ascii="Arial" w:hAnsi="Arial" w:hint="default"/>
      </w:rPr>
    </w:lvl>
    <w:lvl w:ilvl="6" w:tplc="146AA2B4" w:tentative="1">
      <w:start w:val="1"/>
      <w:numFmt w:val="bullet"/>
      <w:lvlText w:val="•"/>
      <w:lvlJc w:val="left"/>
      <w:pPr>
        <w:tabs>
          <w:tab w:val="num" w:pos="5040"/>
        </w:tabs>
        <w:ind w:left="5040" w:hanging="360"/>
      </w:pPr>
      <w:rPr>
        <w:rFonts w:ascii="Arial" w:hAnsi="Arial" w:hint="default"/>
      </w:rPr>
    </w:lvl>
    <w:lvl w:ilvl="7" w:tplc="74A8D960" w:tentative="1">
      <w:start w:val="1"/>
      <w:numFmt w:val="bullet"/>
      <w:lvlText w:val="•"/>
      <w:lvlJc w:val="left"/>
      <w:pPr>
        <w:tabs>
          <w:tab w:val="num" w:pos="5760"/>
        </w:tabs>
        <w:ind w:left="5760" w:hanging="360"/>
      </w:pPr>
      <w:rPr>
        <w:rFonts w:ascii="Arial" w:hAnsi="Arial" w:hint="default"/>
      </w:rPr>
    </w:lvl>
    <w:lvl w:ilvl="8" w:tplc="DA2410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494297"/>
    <w:multiLevelType w:val="hybridMultilevel"/>
    <w:tmpl w:val="DF46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F4F65"/>
    <w:multiLevelType w:val="hybridMultilevel"/>
    <w:tmpl w:val="2D2E8644"/>
    <w:lvl w:ilvl="0" w:tplc="3D64A9F8">
      <w:start w:val="1"/>
      <w:numFmt w:val="bullet"/>
      <w:lvlText w:val="•"/>
      <w:lvlJc w:val="left"/>
      <w:pPr>
        <w:tabs>
          <w:tab w:val="num" w:pos="720"/>
        </w:tabs>
        <w:ind w:left="720" w:hanging="360"/>
      </w:pPr>
      <w:rPr>
        <w:rFonts w:ascii="Arial" w:hAnsi="Arial" w:hint="default"/>
      </w:rPr>
    </w:lvl>
    <w:lvl w:ilvl="1" w:tplc="3C2237B6">
      <w:numFmt w:val="none"/>
      <w:lvlText w:val=""/>
      <w:lvlJc w:val="left"/>
      <w:pPr>
        <w:tabs>
          <w:tab w:val="num" w:pos="360"/>
        </w:tabs>
      </w:pPr>
    </w:lvl>
    <w:lvl w:ilvl="2" w:tplc="960E0240" w:tentative="1">
      <w:start w:val="1"/>
      <w:numFmt w:val="bullet"/>
      <w:lvlText w:val="•"/>
      <w:lvlJc w:val="left"/>
      <w:pPr>
        <w:tabs>
          <w:tab w:val="num" w:pos="2160"/>
        </w:tabs>
        <w:ind w:left="2160" w:hanging="360"/>
      </w:pPr>
      <w:rPr>
        <w:rFonts w:ascii="Arial" w:hAnsi="Arial" w:hint="default"/>
      </w:rPr>
    </w:lvl>
    <w:lvl w:ilvl="3" w:tplc="BA6AEE08" w:tentative="1">
      <w:start w:val="1"/>
      <w:numFmt w:val="bullet"/>
      <w:lvlText w:val="•"/>
      <w:lvlJc w:val="left"/>
      <w:pPr>
        <w:tabs>
          <w:tab w:val="num" w:pos="2880"/>
        </w:tabs>
        <w:ind w:left="2880" w:hanging="360"/>
      </w:pPr>
      <w:rPr>
        <w:rFonts w:ascii="Arial" w:hAnsi="Arial" w:hint="default"/>
      </w:rPr>
    </w:lvl>
    <w:lvl w:ilvl="4" w:tplc="515EFC06" w:tentative="1">
      <w:start w:val="1"/>
      <w:numFmt w:val="bullet"/>
      <w:lvlText w:val="•"/>
      <w:lvlJc w:val="left"/>
      <w:pPr>
        <w:tabs>
          <w:tab w:val="num" w:pos="3600"/>
        </w:tabs>
        <w:ind w:left="3600" w:hanging="360"/>
      </w:pPr>
      <w:rPr>
        <w:rFonts w:ascii="Arial" w:hAnsi="Arial" w:hint="default"/>
      </w:rPr>
    </w:lvl>
    <w:lvl w:ilvl="5" w:tplc="FDF42AC4" w:tentative="1">
      <w:start w:val="1"/>
      <w:numFmt w:val="bullet"/>
      <w:lvlText w:val="•"/>
      <w:lvlJc w:val="left"/>
      <w:pPr>
        <w:tabs>
          <w:tab w:val="num" w:pos="4320"/>
        </w:tabs>
        <w:ind w:left="4320" w:hanging="360"/>
      </w:pPr>
      <w:rPr>
        <w:rFonts w:ascii="Arial" w:hAnsi="Arial" w:hint="default"/>
      </w:rPr>
    </w:lvl>
    <w:lvl w:ilvl="6" w:tplc="E720607C" w:tentative="1">
      <w:start w:val="1"/>
      <w:numFmt w:val="bullet"/>
      <w:lvlText w:val="•"/>
      <w:lvlJc w:val="left"/>
      <w:pPr>
        <w:tabs>
          <w:tab w:val="num" w:pos="5040"/>
        </w:tabs>
        <w:ind w:left="5040" w:hanging="360"/>
      </w:pPr>
      <w:rPr>
        <w:rFonts w:ascii="Arial" w:hAnsi="Arial" w:hint="default"/>
      </w:rPr>
    </w:lvl>
    <w:lvl w:ilvl="7" w:tplc="EDC094C6" w:tentative="1">
      <w:start w:val="1"/>
      <w:numFmt w:val="bullet"/>
      <w:lvlText w:val="•"/>
      <w:lvlJc w:val="left"/>
      <w:pPr>
        <w:tabs>
          <w:tab w:val="num" w:pos="5760"/>
        </w:tabs>
        <w:ind w:left="5760" w:hanging="360"/>
      </w:pPr>
      <w:rPr>
        <w:rFonts w:ascii="Arial" w:hAnsi="Arial" w:hint="default"/>
      </w:rPr>
    </w:lvl>
    <w:lvl w:ilvl="8" w:tplc="FC560C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AD01A2"/>
    <w:multiLevelType w:val="hybridMultilevel"/>
    <w:tmpl w:val="A520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81234"/>
    <w:multiLevelType w:val="hybridMultilevel"/>
    <w:tmpl w:val="34AE5700"/>
    <w:lvl w:ilvl="0" w:tplc="F54CFB90">
      <w:start w:val="1"/>
      <w:numFmt w:val="bullet"/>
      <w:lvlText w:val="•"/>
      <w:lvlJc w:val="left"/>
      <w:pPr>
        <w:tabs>
          <w:tab w:val="num" w:pos="720"/>
        </w:tabs>
        <w:ind w:left="720" w:hanging="360"/>
      </w:pPr>
      <w:rPr>
        <w:rFonts w:ascii="Arial" w:hAnsi="Arial" w:hint="default"/>
      </w:rPr>
    </w:lvl>
    <w:lvl w:ilvl="1" w:tplc="64A476D8" w:tentative="1">
      <w:start w:val="1"/>
      <w:numFmt w:val="bullet"/>
      <w:lvlText w:val="•"/>
      <w:lvlJc w:val="left"/>
      <w:pPr>
        <w:tabs>
          <w:tab w:val="num" w:pos="1440"/>
        </w:tabs>
        <w:ind w:left="1440" w:hanging="360"/>
      </w:pPr>
      <w:rPr>
        <w:rFonts w:ascii="Arial" w:hAnsi="Arial" w:hint="default"/>
      </w:rPr>
    </w:lvl>
    <w:lvl w:ilvl="2" w:tplc="D7F4321C" w:tentative="1">
      <w:start w:val="1"/>
      <w:numFmt w:val="bullet"/>
      <w:lvlText w:val="•"/>
      <w:lvlJc w:val="left"/>
      <w:pPr>
        <w:tabs>
          <w:tab w:val="num" w:pos="2160"/>
        </w:tabs>
        <w:ind w:left="2160" w:hanging="360"/>
      </w:pPr>
      <w:rPr>
        <w:rFonts w:ascii="Arial" w:hAnsi="Arial" w:hint="default"/>
      </w:rPr>
    </w:lvl>
    <w:lvl w:ilvl="3" w:tplc="C71ACEF2" w:tentative="1">
      <w:start w:val="1"/>
      <w:numFmt w:val="bullet"/>
      <w:lvlText w:val="•"/>
      <w:lvlJc w:val="left"/>
      <w:pPr>
        <w:tabs>
          <w:tab w:val="num" w:pos="2880"/>
        </w:tabs>
        <w:ind w:left="2880" w:hanging="360"/>
      </w:pPr>
      <w:rPr>
        <w:rFonts w:ascii="Arial" w:hAnsi="Arial" w:hint="default"/>
      </w:rPr>
    </w:lvl>
    <w:lvl w:ilvl="4" w:tplc="8FFE8BB4" w:tentative="1">
      <w:start w:val="1"/>
      <w:numFmt w:val="bullet"/>
      <w:lvlText w:val="•"/>
      <w:lvlJc w:val="left"/>
      <w:pPr>
        <w:tabs>
          <w:tab w:val="num" w:pos="3600"/>
        </w:tabs>
        <w:ind w:left="3600" w:hanging="360"/>
      </w:pPr>
      <w:rPr>
        <w:rFonts w:ascii="Arial" w:hAnsi="Arial" w:hint="default"/>
      </w:rPr>
    </w:lvl>
    <w:lvl w:ilvl="5" w:tplc="01BE252A" w:tentative="1">
      <w:start w:val="1"/>
      <w:numFmt w:val="bullet"/>
      <w:lvlText w:val="•"/>
      <w:lvlJc w:val="left"/>
      <w:pPr>
        <w:tabs>
          <w:tab w:val="num" w:pos="4320"/>
        </w:tabs>
        <w:ind w:left="4320" w:hanging="360"/>
      </w:pPr>
      <w:rPr>
        <w:rFonts w:ascii="Arial" w:hAnsi="Arial" w:hint="default"/>
      </w:rPr>
    </w:lvl>
    <w:lvl w:ilvl="6" w:tplc="463E2AEA" w:tentative="1">
      <w:start w:val="1"/>
      <w:numFmt w:val="bullet"/>
      <w:lvlText w:val="•"/>
      <w:lvlJc w:val="left"/>
      <w:pPr>
        <w:tabs>
          <w:tab w:val="num" w:pos="5040"/>
        </w:tabs>
        <w:ind w:left="5040" w:hanging="360"/>
      </w:pPr>
      <w:rPr>
        <w:rFonts w:ascii="Arial" w:hAnsi="Arial" w:hint="default"/>
      </w:rPr>
    </w:lvl>
    <w:lvl w:ilvl="7" w:tplc="9F5652D2" w:tentative="1">
      <w:start w:val="1"/>
      <w:numFmt w:val="bullet"/>
      <w:lvlText w:val="•"/>
      <w:lvlJc w:val="left"/>
      <w:pPr>
        <w:tabs>
          <w:tab w:val="num" w:pos="5760"/>
        </w:tabs>
        <w:ind w:left="5760" w:hanging="360"/>
      </w:pPr>
      <w:rPr>
        <w:rFonts w:ascii="Arial" w:hAnsi="Arial" w:hint="default"/>
      </w:rPr>
    </w:lvl>
    <w:lvl w:ilvl="8" w:tplc="DC60118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1A5331"/>
    <w:multiLevelType w:val="hybridMultilevel"/>
    <w:tmpl w:val="A9D2702E"/>
    <w:lvl w:ilvl="0" w:tplc="ED821BB8">
      <w:start w:val="1"/>
      <w:numFmt w:val="bullet"/>
      <w:lvlText w:val="•"/>
      <w:lvlJc w:val="left"/>
      <w:pPr>
        <w:tabs>
          <w:tab w:val="num" w:pos="720"/>
        </w:tabs>
        <w:ind w:left="720" w:hanging="360"/>
      </w:pPr>
      <w:rPr>
        <w:rFonts w:ascii="Arial" w:hAnsi="Arial" w:hint="default"/>
      </w:rPr>
    </w:lvl>
    <w:lvl w:ilvl="1" w:tplc="C8C85AC0" w:tentative="1">
      <w:start w:val="1"/>
      <w:numFmt w:val="bullet"/>
      <w:lvlText w:val="•"/>
      <w:lvlJc w:val="left"/>
      <w:pPr>
        <w:tabs>
          <w:tab w:val="num" w:pos="1440"/>
        </w:tabs>
        <w:ind w:left="1440" w:hanging="360"/>
      </w:pPr>
      <w:rPr>
        <w:rFonts w:ascii="Arial" w:hAnsi="Arial" w:hint="default"/>
      </w:rPr>
    </w:lvl>
    <w:lvl w:ilvl="2" w:tplc="F67C958C" w:tentative="1">
      <w:start w:val="1"/>
      <w:numFmt w:val="bullet"/>
      <w:lvlText w:val="•"/>
      <w:lvlJc w:val="left"/>
      <w:pPr>
        <w:tabs>
          <w:tab w:val="num" w:pos="2160"/>
        </w:tabs>
        <w:ind w:left="2160" w:hanging="360"/>
      </w:pPr>
      <w:rPr>
        <w:rFonts w:ascii="Arial" w:hAnsi="Arial" w:hint="default"/>
      </w:rPr>
    </w:lvl>
    <w:lvl w:ilvl="3" w:tplc="92DA2BF8" w:tentative="1">
      <w:start w:val="1"/>
      <w:numFmt w:val="bullet"/>
      <w:lvlText w:val="•"/>
      <w:lvlJc w:val="left"/>
      <w:pPr>
        <w:tabs>
          <w:tab w:val="num" w:pos="2880"/>
        </w:tabs>
        <w:ind w:left="2880" w:hanging="360"/>
      </w:pPr>
      <w:rPr>
        <w:rFonts w:ascii="Arial" w:hAnsi="Arial" w:hint="default"/>
      </w:rPr>
    </w:lvl>
    <w:lvl w:ilvl="4" w:tplc="4F0CE77E" w:tentative="1">
      <w:start w:val="1"/>
      <w:numFmt w:val="bullet"/>
      <w:lvlText w:val="•"/>
      <w:lvlJc w:val="left"/>
      <w:pPr>
        <w:tabs>
          <w:tab w:val="num" w:pos="3600"/>
        </w:tabs>
        <w:ind w:left="3600" w:hanging="360"/>
      </w:pPr>
      <w:rPr>
        <w:rFonts w:ascii="Arial" w:hAnsi="Arial" w:hint="default"/>
      </w:rPr>
    </w:lvl>
    <w:lvl w:ilvl="5" w:tplc="8FF67C9C" w:tentative="1">
      <w:start w:val="1"/>
      <w:numFmt w:val="bullet"/>
      <w:lvlText w:val="•"/>
      <w:lvlJc w:val="left"/>
      <w:pPr>
        <w:tabs>
          <w:tab w:val="num" w:pos="4320"/>
        </w:tabs>
        <w:ind w:left="4320" w:hanging="360"/>
      </w:pPr>
      <w:rPr>
        <w:rFonts w:ascii="Arial" w:hAnsi="Arial" w:hint="default"/>
      </w:rPr>
    </w:lvl>
    <w:lvl w:ilvl="6" w:tplc="D8F0E9CE" w:tentative="1">
      <w:start w:val="1"/>
      <w:numFmt w:val="bullet"/>
      <w:lvlText w:val="•"/>
      <w:lvlJc w:val="left"/>
      <w:pPr>
        <w:tabs>
          <w:tab w:val="num" w:pos="5040"/>
        </w:tabs>
        <w:ind w:left="5040" w:hanging="360"/>
      </w:pPr>
      <w:rPr>
        <w:rFonts w:ascii="Arial" w:hAnsi="Arial" w:hint="default"/>
      </w:rPr>
    </w:lvl>
    <w:lvl w:ilvl="7" w:tplc="231C6D64" w:tentative="1">
      <w:start w:val="1"/>
      <w:numFmt w:val="bullet"/>
      <w:lvlText w:val="•"/>
      <w:lvlJc w:val="left"/>
      <w:pPr>
        <w:tabs>
          <w:tab w:val="num" w:pos="5760"/>
        </w:tabs>
        <w:ind w:left="5760" w:hanging="360"/>
      </w:pPr>
      <w:rPr>
        <w:rFonts w:ascii="Arial" w:hAnsi="Arial" w:hint="default"/>
      </w:rPr>
    </w:lvl>
    <w:lvl w:ilvl="8" w:tplc="057E28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F80E81"/>
    <w:multiLevelType w:val="hybridMultilevel"/>
    <w:tmpl w:val="5340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1315C"/>
    <w:multiLevelType w:val="hybridMultilevel"/>
    <w:tmpl w:val="C5A03D60"/>
    <w:lvl w:ilvl="0" w:tplc="1A1027FA">
      <w:start w:val="1"/>
      <w:numFmt w:val="bullet"/>
      <w:lvlText w:val="•"/>
      <w:lvlJc w:val="left"/>
      <w:pPr>
        <w:tabs>
          <w:tab w:val="num" w:pos="720"/>
        </w:tabs>
        <w:ind w:left="720" w:hanging="360"/>
      </w:pPr>
      <w:rPr>
        <w:rFonts w:ascii="Arial" w:hAnsi="Arial" w:hint="default"/>
      </w:rPr>
    </w:lvl>
    <w:lvl w:ilvl="1" w:tplc="02725124" w:tentative="1">
      <w:start w:val="1"/>
      <w:numFmt w:val="bullet"/>
      <w:lvlText w:val="•"/>
      <w:lvlJc w:val="left"/>
      <w:pPr>
        <w:tabs>
          <w:tab w:val="num" w:pos="1440"/>
        </w:tabs>
        <w:ind w:left="1440" w:hanging="360"/>
      </w:pPr>
      <w:rPr>
        <w:rFonts w:ascii="Arial" w:hAnsi="Arial" w:hint="default"/>
      </w:rPr>
    </w:lvl>
    <w:lvl w:ilvl="2" w:tplc="63C86C24" w:tentative="1">
      <w:start w:val="1"/>
      <w:numFmt w:val="bullet"/>
      <w:lvlText w:val="•"/>
      <w:lvlJc w:val="left"/>
      <w:pPr>
        <w:tabs>
          <w:tab w:val="num" w:pos="2160"/>
        </w:tabs>
        <w:ind w:left="2160" w:hanging="360"/>
      </w:pPr>
      <w:rPr>
        <w:rFonts w:ascii="Arial" w:hAnsi="Arial" w:hint="default"/>
      </w:rPr>
    </w:lvl>
    <w:lvl w:ilvl="3" w:tplc="42EA7B68" w:tentative="1">
      <w:start w:val="1"/>
      <w:numFmt w:val="bullet"/>
      <w:lvlText w:val="•"/>
      <w:lvlJc w:val="left"/>
      <w:pPr>
        <w:tabs>
          <w:tab w:val="num" w:pos="2880"/>
        </w:tabs>
        <w:ind w:left="2880" w:hanging="360"/>
      </w:pPr>
      <w:rPr>
        <w:rFonts w:ascii="Arial" w:hAnsi="Arial" w:hint="default"/>
      </w:rPr>
    </w:lvl>
    <w:lvl w:ilvl="4" w:tplc="DBCC9E9A" w:tentative="1">
      <w:start w:val="1"/>
      <w:numFmt w:val="bullet"/>
      <w:lvlText w:val="•"/>
      <w:lvlJc w:val="left"/>
      <w:pPr>
        <w:tabs>
          <w:tab w:val="num" w:pos="3600"/>
        </w:tabs>
        <w:ind w:left="3600" w:hanging="360"/>
      </w:pPr>
      <w:rPr>
        <w:rFonts w:ascii="Arial" w:hAnsi="Arial" w:hint="default"/>
      </w:rPr>
    </w:lvl>
    <w:lvl w:ilvl="5" w:tplc="FF700614" w:tentative="1">
      <w:start w:val="1"/>
      <w:numFmt w:val="bullet"/>
      <w:lvlText w:val="•"/>
      <w:lvlJc w:val="left"/>
      <w:pPr>
        <w:tabs>
          <w:tab w:val="num" w:pos="4320"/>
        </w:tabs>
        <w:ind w:left="4320" w:hanging="360"/>
      </w:pPr>
      <w:rPr>
        <w:rFonts w:ascii="Arial" w:hAnsi="Arial" w:hint="default"/>
      </w:rPr>
    </w:lvl>
    <w:lvl w:ilvl="6" w:tplc="79CCEDB0" w:tentative="1">
      <w:start w:val="1"/>
      <w:numFmt w:val="bullet"/>
      <w:lvlText w:val="•"/>
      <w:lvlJc w:val="left"/>
      <w:pPr>
        <w:tabs>
          <w:tab w:val="num" w:pos="5040"/>
        </w:tabs>
        <w:ind w:left="5040" w:hanging="360"/>
      </w:pPr>
      <w:rPr>
        <w:rFonts w:ascii="Arial" w:hAnsi="Arial" w:hint="default"/>
      </w:rPr>
    </w:lvl>
    <w:lvl w:ilvl="7" w:tplc="0A50F97C" w:tentative="1">
      <w:start w:val="1"/>
      <w:numFmt w:val="bullet"/>
      <w:lvlText w:val="•"/>
      <w:lvlJc w:val="left"/>
      <w:pPr>
        <w:tabs>
          <w:tab w:val="num" w:pos="5760"/>
        </w:tabs>
        <w:ind w:left="5760" w:hanging="360"/>
      </w:pPr>
      <w:rPr>
        <w:rFonts w:ascii="Arial" w:hAnsi="Arial" w:hint="default"/>
      </w:rPr>
    </w:lvl>
    <w:lvl w:ilvl="8" w:tplc="A90CE2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112DB1"/>
    <w:multiLevelType w:val="hybridMultilevel"/>
    <w:tmpl w:val="33269520"/>
    <w:lvl w:ilvl="0" w:tplc="527CAF90">
      <w:start w:val="1"/>
      <w:numFmt w:val="bullet"/>
      <w:lvlText w:val="•"/>
      <w:lvlJc w:val="left"/>
      <w:pPr>
        <w:tabs>
          <w:tab w:val="num" w:pos="720"/>
        </w:tabs>
        <w:ind w:left="720" w:hanging="360"/>
      </w:pPr>
      <w:rPr>
        <w:rFonts w:ascii="Arial" w:hAnsi="Arial" w:hint="default"/>
      </w:rPr>
    </w:lvl>
    <w:lvl w:ilvl="1" w:tplc="D130CAEC" w:tentative="1">
      <w:start w:val="1"/>
      <w:numFmt w:val="bullet"/>
      <w:lvlText w:val="•"/>
      <w:lvlJc w:val="left"/>
      <w:pPr>
        <w:tabs>
          <w:tab w:val="num" w:pos="1440"/>
        </w:tabs>
        <w:ind w:left="1440" w:hanging="360"/>
      </w:pPr>
      <w:rPr>
        <w:rFonts w:ascii="Arial" w:hAnsi="Arial" w:hint="default"/>
      </w:rPr>
    </w:lvl>
    <w:lvl w:ilvl="2" w:tplc="76587154" w:tentative="1">
      <w:start w:val="1"/>
      <w:numFmt w:val="bullet"/>
      <w:lvlText w:val="•"/>
      <w:lvlJc w:val="left"/>
      <w:pPr>
        <w:tabs>
          <w:tab w:val="num" w:pos="2160"/>
        </w:tabs>
        <w:ind w:left="2160" w:hanging="360"/>
      </w:pPr>
      <w:rPr>
        <w:rFonts w:ascii="Arial" w:hAnsi="Arial" w:hint="default"/>
      </w:rPr>
    </w:lvl>
    <w:lvl w:ilvl="3" w:tplc="0F267532" w:tentative="1">
      <w:start w:val="1"/>
      <w:numFmt w:val="bullet"/>
      <w:lvlText w:val="•"/>
      <w:lvlJc w:val="left"/>
      <w:pPr>
        <w:tabs>
          <w:tab w:val="num" w:pos="2880"/>
        </w:tabs>
        <w:ind w:left="2880" w:hanging="360"/>
      </w:pPr>
      <w:rPr>
        <w:rFonts w:ascii="Arial" w:hAnsi="Arial" w:hint="default"/>
      </w:rPr>
    </w:lvl>
    <w:lvl w:ilvl="4" w:tplc="95461608" w:tentative="1">
      <w:start w:val="1"/>
      <w:numFmt w:val="bullet"/>
      <w:lvlText w:val="•"/>
      <w:lvlJc w:val="left"/>
      <w:pPr>
        <w:tabs>
          <w:tab w:val="num" w:pos="3600"/>
        </w:tabs>
        <w:ind w:left="3600" w:hanging="360"/>
      </w:pPr>
      <w:rPr>
        <w:rFonts w:ascii="Arial" w:hAnsi="Arial" w:hint="default"/>
      </w:rPr>
    </w:lvl>
    <w:lvl w:ilvl="5" w:tplc="AABC9522" w:tentative="1">
      <w:start w:val="1"/>
      <w:numFmt w:val="bullet"/>
      <w:lvlText w:val="•"/>
      <w:lvlJc w:val="left"/>
      <w:pPr>
        <w:tabs>
          <w:tab w:val="num" w:pos="4320"/>
        </w:tabs>
        <w:ind w:left="4320" w:hanging="360"/>
      </w:pPr>
      <w:rPr>
        <w:rFonts w:ascii="Arial" w:hAnsi="Arial" w:hint="default"/>
      </w:rPr>
    </w:lvl>
    <w:lvl w:ilvl="6" w:tplc="A31CFC5A" w:tentative="1">
      <w:start w:val="1"/>
      <w:numFmt w:val="bullet"/>
      <w:lvlText w:val="•"/>
      <w:lvlJc w:val="left"/>
      <w:pPr>
        <w:tabs>
          <w:tab w:val="num" w:pos="5040"/>
        </w:tabs>
        <w:ind w:left="5040" w:hanging="360"/>
      </w:pPr>
      <w:rPr>
        <w:rFonts w:ascii="Arial" w:hAnsi="Arial" w:hint="default"/>
      </w:rPr>
    </w:lvl>
    <w:lvl w:ilvl="7" w:tplc="9DC2CBD0" w:tentative="1">
      <w:start w:val="1"/>
      <w:numFmt w:val="bullet"/>
      <w:lvlText w:val="•"/>
      <w:lvlJc w:val="left"/>
      <w:pPr>
        <w:tabs>
          <w:tab w:val="num" w:pos="5760"/>
        </w:tabs>
        <w:ind w:left="5760" w:hanging="360"/>
      </w:pPr>
      <w:rPr>
        <w:rFonts w:ascii="Arial" w:hAnsi="Arial" w:hint="default"/>
      </w:rPr>
    </w:lvl>
    <w:lvl w:ilvl="8" w:tplc="78247DC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0"/>
  </w:num>
  <w:num w:numId="4">
    <w:abstractNumId w:val="5"/>
  </w:num>
  <w:num w:numId="5">
    <w:abstractNumId w:val="3"/>
  </w:num>
  <w:num w:numId="6">
    <w:abstractNumId w:val="11"/>
  </w:num>
  <w:num w:numId="7">
    <w:abstractNumId w:val="8"/>
  </w:num>
  <w:num w:numId="8">
    <w:abstractNumId w:val="7"/>
  </w:num>
  <w:num w:numId="9">
    <w:abstractNumId w:val="4"/>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36"/>
    <w:rsid w:val="00004889"/>
    <w:rsid w:val="00082D66"/>
    <w:rsid w:val="000923F3"/>
    <w:rsid w:val="000F746D"/>
    <w:rsid w:val="00111ED6"/>
    <w:rsid w:val="00111F8E"/>
    <w:rsid w:val="00295402"/>
    <w:rsid w:val="002F180F"/>
    <w:rsid w:val="002F330A"/>
    <w:rsid w:val="00364E2A"/>
    <w:rsid w:val="00375862"/>
    <w:rsid w:val="00391456"/>
    <w:rsid w:val="003B5CF4"/>
    <w:rsid w:val="004F79C2"/>
    <w:rsid w:val="00545A87"/>
    <w:rsid w:val="005C0E57"/>
    <w:rsid w:val="00614557"/>
    <w:rsid w:val="0072050A"/>
    <w:rsid w:val="007C6556"/>
    <w:rsid w:val="008E57D6"/>
    <w:rsid w:val="009375CB"/>
    <w:rsid w:val="00952B80"/>
    <w:rsid w:val="009E709E"/>
    <w:rsid w:val="00AC304A"/>
    <w:rsid w:val="00BA09EA"/>
    <w:rsid w:val="00C34DD9"/>
    <w:rsid w:val="00C37496"/>
    <w:rsid w:val="00D52CFC"/>
    <w:rsid w:val="00E062BF"/>
    <w:rsid w:val="00EE1188"/>
    <w:rsid w:val="00EF0136"/>
    <w:rsid w:val="00F50DB5"/>
    <w:rsid w:val="00F7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4246"/>
  <w15:chartTrackingRefBased/>
  <w15:docId w15:val="{066825C8-55E3-4A06-9D28-0D401DAF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70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70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136"/>
    <w:rPr>
      <w:color w:val="0563C1" w:themeColor="hyperlink"/>
      <w:u w:val="single"/>
    </w:rPr>
  </w:style>
  <w:style w:type="character" w:styleId="UnresolvedMention">
    <w:name w:val="Unresolved Mention"/>
    <w:basedOn w:val="DefaultParagraphFont"/>
    <w:uiPriority w:val="99"/>
    <w:semiHidden/>
    <w:unhideWhenUsed/>
    <w:rsid w:val="00EF0136"/>
    <w:rPr>
      <w:color w:val="605E5C"/>
      <w:shd w:val="clear" w:color="auto" w:fill="E1DFDD"/>
    </w:rPr>
  </w:style>
  <w:style w:type="paragraph" w:styleId="ListParagraph">
    <w:name w:val="List Paragraph"/>
    <w:basedOn w:val="Normal"/>
    <w:uiPriority w:val="34"/>
    <w:qFormat/>
    <w:rsid w:val="00EF0136"/>
    <w:pPr>
      <w:ind w:left="720"/>
      <w:contextualSpacing/>
    </w:pPr>
  </w:style>
  <w:style w:type="character" w:customStyle="1" w:styleId="Heading1Char">
    <w:name w:val="Heading 1 Char"/>
    <w:basedOn w:val="DefaultParagraphFont"/>
    <w:link w:val="Heading1"/>
    <w:uiPriority w:val="9"/>
    <w:rsid w:val="00D52CF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52CFC"/>
    <w:pPr>
      <w:outlineLvl w:val="9"/>
    </w:pPr>
  </w:style>
  <w:style w:type="character" w:styleId="Strong">
    <w:name w:val="Strong"/>
    <w:basedOn w:val="DefaultParagraphFont"/>
    <w:uiPriority w:val="22"/>
    <w:qFormat/>
    <w:rsid w:val="00D52CFC"/>
    <w:rPr>
      <w:b/>
      <w:bCs/>
    </w:rPr>
  </w:style>
  <w:style w:type="paragraph" w:styleId="NoSpacing">
    <w:name w:val="No Spacing"/>
    <w:uiPriority w:val="1"/>
    <w:qFormat/>
    <w:rsid w:val="000F746D"/>
    <w:pPr>
      <w:spacing w:after="0" w:line="240" w:lineRule="auto"/>
    </w:pPr>
  </w:style>
  <w:style w:type="paragraph" w:styleId="TOC1">
    <w:name w:val="toc 1"/>
    <w:basedOn w:val="Normal"/>
    <w:next w:val="Normal"/>
    <w:autoRedefine/>
    <w:uiPriority w:val="39"/>
    <w:unhideWhenUsed/>
    <w:rsid w:val="00F77051"/>
    <w:pPr>
      <w:spacing w:after="100"/>
    </w:pPr>
  </w:style>
  <w:style w:type="character" w:customStyle="1" w:styleId="Heading2Char">
    <w:name w:val="Heading 2 Char"/>
    <w:basedOn w:val="DefaultParagraphFont"/>
    <w:link w:val="Heading2"/>
    <w:uiPriority w:val="9"/>
    <w:rsid w:val="00F770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77051"/>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77051"/>
    <w:pPr>
      <w:spacing w:after="100"/>
      <w:ind w:left="440"/>
    </w:pPr>
  </w:style>
  <w:style w:type="paragraph" w:styleId="Subtitle">
    <w:name w:val="Subtitle"/>
    <w:basedOn w:val="Normal"/>
    <w:next w:val="Normal"/>
    <w:link w:val="SubtitleChar"/>
    <w:uiPriority w:val="11"/>
    <w:qFormat/>
    <w:rsid w:val="009375C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75C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29434">
      <w:bodyDiv w:val="1"/>
      <w:marLeft w:val="0"/>
      <w:marRight w:val="0"/>
      <w:marTop w:val="0"/>
      <w:marBottom w:val="0"/>
      <w:divBdr>
        <w:top w:val="none" w:sz="0" w:space="0" w:color="auto"/>
        <w:left w:val="none" w:sz="0" w:space="0" w:color="auto"/>
        <w:bottom w:val="none" w:sz="0" w:space="0" w:color="auto"/>
        <w:right w:val="none" w:sz="0" w:space="0" w:color="auto"/>
      </w:divBdr>
      <w:divsChild>
        <w:div w:id="1663240788">
          <w:marLeft w:val="720"/>
          <w:marRight w:val="0"/>
          <w:marTop w:val="0"/>
          <w:marBottom w:val="0"/>
          <w:divBdr>
            <w:top w:val="none" w:sz="0" w:space="0" w:color="auto"/>
            <w:left w:val="none" w:sz="0" w:space="0" w:color="auto"/>
            <w:bottom w:val="none" w:sz="0" w:space="0" w:color="auto"/>
            <w:right w:val="none" w:sz="0" w:space="0" w:color="auto"/>
          </w:divBdr>
        </w:div>
        <w:div w:id="122577756">
          <w:marLeft w:val="720"/>
          <w:marRight w:val="0"/>
          <w:marTop w:val="0"/>
          <w:marBottom w:val="0"/>
          <w:divBdr>
            <w:top w:val="none" w:sz="0" w:space="0" w:color="auto"/>
            <w:left w:val="none" w:sz="0" w:space="0" w:color="auto"/>
            <w:bottom w:val="none" w:sz="0" w:space="0" w:color="auto"/>
            <w:right w:val="none" w:sz="0" w:space="0" w:color="auto"/>
          </w:divBdr>
        </w:div>
        <w:div w:id="1574463882">
          <w:marLeft w:val="720"/>
          <w:marRight w:val="0"/>
          <w:marTop w:val="0"/>
          <w:marBottom w:val="0"/>
          <w:divBdr>
            <w:top w:val="none" w:sz="0" w:space="0" w:color="auto"/>
            <w:left w:val="none" w:sz="0" w:space="0" w:color="auto"/>
            <w:bottom w:val="none" w:sz="0" w:space="0" w:color="auto"/>
            <w:right w:val="none" w:sz="0" w:space="0" w:color="auto"/>
          </w:divBdr>
        </w:div>
      </w:divsChild>
    </w:div>
    <w:div w:id="571499888">
      <w:bodyDiv w:val="1"/>
      <w:marLeft w:val="0"/>
      <w:marRight w:val="0"/>
      <w:marTop w:val="0"/>
      <w:marBottom w:val="0"/>
      <w:divBdr>
        <w:top w:val="none" w:sz="0" w:space="0" w:color="auto"/>
        <w:left w:val="none" w:sz="0" w:space="0" w:color="auto"/>
        <w:bottom w:val="none" w:sz="0" w:space="0" w:color="auto"/>
        <w:right w:val="none" w:sz="0" w:space="0" w:color="auto"/>
      </w:divBdr>
    </w:div>
    <w:div w:id="73262780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90">
          <w:marLeft w:val="547"/>
          <w:marRight w:val="0"/>
          <w:marTop w:val="0"/>
          <w:marBottom w:val="0"/>
          <w:divBdr>
            <w:top w:val="none" w:sz="0" w:space="0" w:color="auto"/>
            <w:left w:val="none" w:sz="0" w:space="0" w:color="auto"/>
            <w:bottom w:val="none" w:sz="0" w:space="0" w:color="auto"/>
            <w:right w:val="none" w:sz="0" w:space="0" w:color="auto"/>
          </w:divBdr>
        </w:div>
      </w:divsChild>
    </w:div>
    <w:div w:id="812478915">
      <w:bodyDiv w:val="1"/>
      <w:marLeft w:val="0"/>
      <w:marRight w:val="0"/>
      <w:marTop w:val="0"/>
      <w:marBottom w:val="0"/>
      <w:divBdr>
        <w:top w:val="none" w:sz="0" w:space="0" w:color="auto"/>
        <w:left w:val="none" w:sz="0" w:space="0" w:color="auto"/>
        <w:bottom w:val="none" w:sz="0" w:space="0" w:color="auto"/>
        <w:right w:val="none" w:sz="0" w:space="0" w:color="auto"/>
      </w:divBdr>
    </w:div>
    <w:div w:id="1019238413">
      <w:bodyDiv w:val="1"/>
      <w:marLeft w:val="0"/>
      <w:marRight w:val="0"/>
      <w:marTop w:val="0"/>
      <w:marBottom w:val="0"/>
      <w:divBdr>
        <w:top w:val="none" w:sz="0" w:space="0" w:color="auto"/>
        <w:left w:val="none" w:sz="0" w:space="0" w:color="auto"/>
        <w:bottom w:val="none" w:sz="0" w:space="0" w:color="auto"/>
        <w:right w:val="none" w:sz="0" w:space="0" w:color="auto"/>
      </w:divBdr>
    </w:div>
    <w:div w:id="1053774862">
      <w:bodyDiv w:val="1"/>
      <w:marLeft w:val="0"/>
      <w:marRight w:val="0"/>
      <w:marTop w:val="0"/>
      <w:marBottom w:val="0"/>
      <w:divBdr>
        <w:top w:val="none" w:sz="0" w:space="0" w:color="auto"/>
        <w:left w:val="none" w:sz="0" w:space="0" w:color="auto"/>
        <w:bottom w:val="none" w:sz="0" w:space="0" w:color="auto"/>
        <w:right w:val="none" w:sz="0" w:space="0" w:color="auto"/>
      </w:divBdr>
      <w:divsChild>
        <w:div w:id="411515556">
          <w:marLeft w:val="547"/>
          <w:marRight w:val="0"/>
          <w:marTop w:val="0"/>
          <w:marBottom w:val="0"/>
          <w:divBdr>
            <w:top w:val="none" w:sz="0" w:space="0" w:color="auto"/>
            <w:left w:val="none" w:sz="0" w:space="0" w:color="auto"/>
            <w:bottom w:val="none" w:sz="0" w:space="0" w:color="auto"/>
            <w:right w:val="none" w:sz="0" w:space="0" w:color="auto"/>
          </w:divBdr>
        </w:div>
      </w:divsChild>
    </w:div>
    <w:div w:id="1096170436">
      <w:bodyDiv w:val="1"/>
      <w:marLeft w:val="0"/>
      <w:marRight w:val="0"/>
      <w:marTop w:val="0"/>
      <w:marBottom w:val="0"/>
      <w:divBdr>
        <w:top w:val="none" w:sz="0" w:space="0" w:color="auto"/>
        <w:left w:val="none" w:sz="0" w:space="0" w:color="auto"/>
        <w:bottom w:val="none" w:sz="0" w:space="0" w:color="auto"/>
        <w:right w:val="none" w:sz="0" w:space="0" w:color="auto"/>
      </w:divBdr>
    </w:div>
    <w:div w:id="1251040725">
      <w:bodyDiv w:val="1"/>
      <w:marLeft w:val="0"/>
      <w:marRight w:val="0"/>
      <w:marTop w:val="0"/>
      <w:marBottom w:val="0"/>
      <w:divBdr>
        <w:top w:val="none" w:sz="0" w:space="0" w:color="auto"/>
        <w:left w:val="none" w:sz="0" w:space="0" w:color="auto"/>
        <w:bottom w:val="none" w:sz="0" w:space="0" w:color="auto"/>
        <w:right w:val="none" w:sz="0" w:space="0" w:color="auto"/>
      </w:divBdr>
    </w:div>
    <w:div w:id="183972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dph.ca.gov/Programs/CID/DCDC/Pages/COVID-19/outdoor-indoor-recreational-sport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ivcoph.org/coronavir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2D813-5289-48FA-B15A-464CCC39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Stucky</dc:creator>
  <cp:keywords/>
  <dc:description/>
  <cp:lastModifiedBy>Heather Stucky</cp:lastModifiedBy>
  <cp:revision>31</cp:revision>
  <dcterms:created xsi:type="dcterms:W3CDTF">2021-03-06T17:19:00Z</dcterms:created>
  <dcterms:modified xsi:type="dcterms:W3CDTF">2021-03-10T02:38:00Z</dcterms:modified>
</cp:coreProperties>
</file>